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65" w:rsidRDefault="0061026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610265" w:rsidRDefault="0061026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XJ-2020027号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610265" w:rsidRDefault="0061026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我院拟采购PCR实验室检验试剂及设备，现就此类品种进行市场询价，有关情况说明如下：</w:t>
      </w:r>
    </w:p>
    <w:p w:rsidR="00610265" w:rsidRDefault="0061026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>
        <w:rPr>
          <w:rFonts w:ascii="宋体" w:hAnsi="宋体"/>
          <w:b/>
          <w:color w:val="FF0000"/>
          <w:sz w:val="24"/>
          <w:highlight w:val="yellow"/>
        </w:rPr>
        <w:t>20</w:t>
      </w:r>
      <w:r>
        <w:rPr>
          <w:rFonts w:ascii="宋体" w:hAnsi="宋体" w:hint="eastAsia"/>
          <w:b/>
          <w:color w:val="FF0000"/>
          <w:sz w:val="24"/>
          <w:highlight w:val="yellow"/>
        </w:rPr>
        <w:t>20年5月18日11时</w:t>
      </w:r>
      <w:r>
        <w:rPr>
          <w:rFonts w:ascii="宋体" w:hAnsi="宋体" w:hint="eastAsia"/>
          <w:sz w:val="24"/>
          <w:highlight w:val="yellow"/>
        </w:rPr>
        <w:t>之</w:t>
      </w:r>
      <w:r>
        <w:rPr>
          <w:rFonts w:ascii="宋体" w:hAnsi="宋体" w:hint="eastAsia"/>
          <w:sz w:val="24"/>
        </w:rPr>
        <w:t>前（逾期不报视为自动放弃），向我院作出一次性不得修改的书面报价。该报价一经我院认可，即为签约的合同价。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color w:val="FF0000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</w:t>
      </w:r>
      <w:r>
        <w:rPr>
          <w:rFonts w:ascii="宋体" w:hAnsi="宋体" w:hint="eastAsia"/>
          <w:color w:val="FF0000"/>
          <w:sz w:val="24"/>
          <w:highlight w:val="yellow"/>
        </w:rPr>
        <w:t>信封密封,封口加盖公章，提供产品彩页或图片。</w:t>
      </w:r>
      <w:r>
        <w:rPr>
          <w:rFonts w:ascii="宋体" w:hAnsi="宋体" w:hint="eastAsia"/>
          <w:sz w:val="24"/>
        </w:rPr>
        <w:t>投标文件请寄（送）至我科，邮寄地址</w:t>
      </w:r>
      <w:r>
        <w:rPr>
          <w:rFonts w:ascii="宋体" w:hAnsi="宋体" w:hint="eastAsia"/>
          <w:sz w:val="24"/>
          <w:highlight w:val="yellow"/>
        </w:rPr>
        <w:t>：</w:t>
      </w:r>
      <w:r>
        <w:rPr>
          <w:rFonts w:ascii="宋体" w:hAnsi="宋体" w:hint="eastAsia"/>
          <w:color w:val="FF0000"/>
          <w:sz w:val="24"/>
          <w:highlight w:val="yellow"/>
        </w:rPr>
        <w:t>安徽省庐江县周瑜大道350号</w:t>
      </w:r>
      <w:r w:rsidR="00E006E7">
        <w:rPr>
          <w:rFonts w:ascii="宋体" w:hAnsi="宋体" w:hint="eastAsia"/>
          <w:color w:val="FF0000"/>
          <w:sz w:val="24"/>
          <w:highlight w:val="yellow"/>
        </w:rPr>
        <w:t>庐江县中医院招标采购办</w:t>
      </w:r>
      <w:r>
        <w:rPr>
          <w:rFonts w:ascii="宋体" w:hAnsi="宋体" w:hint="eastAsia"/>
          <w:color w:val="FF0000"/>
          <w:sz w:val="24"/>
          <w:highlight w:val="yellow"/>
        </w:rPr>
        <w:t>。</w:t>
      </w:r>
      <w:r w:rsidR="00E006E7">
        <w:rPr>
          <w:rFonts w:ascii="宋体" w:hAnsi="宋体" w:hint="eastAsia"/>
          <w:color w:val="FF0000"/>
          <w:sz w:val="24"/>
          <w:highlight w:val="yellow"/>
        </w:rPr>
        <w:t>王学锋</w:t>
      </w:r>
      <w:r>
        <w:rPr>
          <w:rFonts w:ascii="宋体" w:hAnsi="宋体" w:hint="eastAsia"/>
          <w:color w:val="FF0000"/>
          <w:sz w:val="24"/>
          <w:highlight w:val="yellow"/>
        </w:rPr>
        <w:t>（收） 电话：055</w:t>
      </w:r>
      <w:r w:rsidRPr="00E006E7">
        <w:rPr>
          <w:rFonts w:ascii="宋体" w:hAnsi="宋体" w:hint="eastAsia"/>
          <w:color w:val="FF0000"/>
          <w:sz w:val="24"/>
          <w:highlight w:val="yellow"/>
        </w:rPr>
        <w:t>1-87335</w:t>
      </w:r>
      <w:r w:rsidR="00E006E7" w:rsidRPr="00E006E7">
        <w:rPr>
          <w:rFonts w:ascii="宋体" w:hAnsi="宋体" w:hint="eastAsia"/>
          <w:color w:val="FF0000"/>
          <w:sz w:val="24"/>
          <w:highlight w:val="yellow"/>
        </w:rPr>
        <w:t>182</w:t>
      </w:r>
      <w:r w:rsidRPr="00E006E7">
        <w:rPr>
          <w:rFonts w:ascii="宋体" w:hAnsi="宋体" w:hint="eastAsia"/>
          <w:color w:val="FF0000"/>
          <w:sz w:val="24"/>
          <w:highlight w:val="yellow"/>
        </w:rPr>
        <w:t xml:space="preserve">  </w:t>
      </w:r>
      <w:r w:rsidR="00E006E7" w:rsidRPr="00E006E7">
        <w:rPr>
          <w:rFonts w:ascii="宋体" w:hAnsi="宋体" w:hint="eastAsia"/>
          <w:color w:val="FF0000"/>
          <w:sz w:val="24"/>
          <w:highlight w:val="yellow"/>
        </w:rPr>
        <w:t>13905654666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、被询价的供应商可以不对我院的询价函作出报价，但一经作出报价，即不可撤回，否则，该供应商在今后一年内不得参与我院所有采购活动。</w:t>
      </w:r>
      <w:r>
        <w:rPr>
          <w:rFonts w:ascii="宋体" w:hAnsi="宋体"/>
          <w:sz w:val="24"/>
        </w:rPr>
        <w:t xml:space="preserve"> 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610265" w:rsidRDefault="00610265">
      <w:pPr>
        <w:jc w:val="center"/>
        <w:rPr>
          <w:rFonts w:ascii="宋体" w:hAnsi="宋体"/>
          <w:b/>
          <w:sz w:val="28"/>
          <w:szCs w:val="28"/>
        </w:rPr>
      </w:pPr>
    </w:p>
    <w:p w:rsidR="00610265" w:rsidRDefault="0061026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610265" w:rsidRDefault="0061026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7"/>
        <w:gridCol w:w="2149"/>
        <w:gridCol w:w="2170"/>
        <w:gridCol w:w="1134"/>
        <w:gridCol w:w="1701"/>
        <w:gridCol w:w="1418"/>
      </w:tblGrid>
      <w:tr w:rsidR="00610265">
        <w:trPr>
          <w:trHeight w:val="369"/>
        </w:trPr>
        <w:tc>
          <w:tcPr>
            <w:tcW w:w="457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9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70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1134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418" w:type="dxa"/>
            <w:vAlign w:val="center"/>
          </w:tcPr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610265">
        <w:trPr>
          <w:trHeight w:val="567"/>
        </w:trPr>
        <w:tc>
          <w:tcPr>
            <w:tcW w:w="457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49" w:type="dxa"/>
            <w:vAlign w:val="center"/>
          </w:tcPr>
          <w:p w:rsidR="00610265" w:rsidRDefault="0061026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新型冠状病</w:t>
            </w:r>
          </w:p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8"/>
              </w:rPr>
              <w:t>2019-nCov</w:t>
            </w:r>
          </w:p>
        </w:tc>
        <w:tc>
          <w:tcPr>
            <w:tcW w:w="2170" w:type="dxa"/>
            <w:vAlign w:val="center"/>
          </w:tcPr>
          <w:p w:rsidR="00610265" w:rsidRDefault="00A53B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53B82">
              <w:rPr>
                <w:rFonts w:ascii="宋体" w:hAnsi="宋体" w:cs="宋体" w:hint="eastAsia"/>
                <w:sz w:val="18"/>
                <w:szCs w:val="18"/>
              </w:rPr>
              <w:t>1、三重检测，防止漏检</w:t>
            </w:r>
          </w:p>
          <w:p w:rsidR="00A53B82" w:rsidRDefault="00A53B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2、全程监控，保证质量</w:t>
            </w:r>
          </w:p>
          <w:p w:rsidR="00A53B82" w:rsidRPr="00A53B82" w:rsidRDefault="00A53B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3.优化流程，高效安全</w:t>
            </w:r>
          </w:p>
        </w:tc>
        <w:tc>
          <w:tcPr>
            <w:tcW w:w="1134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1701" w:type="dxa"/>
            <w:vAlign w:val="center"/>
          </w:tcPr>
          <w:p w:rsidR="00610265" w:rsidRDefault="006102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推荐厂家：</w:t>
            </w:r>
          </w:p>
          <w:p w:rsidR="00610265" w:rsidRDefault="006102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1.四川迈克生物</w:t>
            </w:r>
          </w:p>
          <w:p w:rsidR="00610265" w:rsidRDefault="006102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2.北京卓诚惠生</w:t>
            </w:r>
          </w:p>
          <w:p w:rsidR="00610265" w:rsidRDefault="006102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3.湖南圣湘</w:t>
            </w:r>
          </w:p>
        </w:tc>
        <w:tc>
          <w:tcPr>
            <w:tcW w:w="1418" w:type="dxa"/>
            <w:vAlign w:val="center"/>
          </w:tcPr>
          <w:p w:rsidR="00610265" w:rsidRDefault="0061026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610265">
        <w:trPr>
          <w:trHeight w:val="567"/>
        </w:trPr>
        <w:tc>
          <w:tcPr>
            <w:tcW w:w="457" w:type="dxa"/>
            <w:vAlign w:val="center"/>
          </w:tcPr>
          <w:p w:rsidR="00610265" w:rsidRDefault="002A138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49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核酸提取试剂</w:t>
            </w:r>
          </w:p>
        </w:tc>
        <w:tc>
          <w:tcPr>
            <w:tcW w:w="2170" w:type="dxa"/>
            <w:vAlign w:val="center"/>
          </w:tcPr>
          <w:p w:rsidR="00610265" w:rsidRDefault="00A53B82">
            <w:pPr>
              <w:rPr>
                <w:rFonts w:ascii="宋体" w:hAnsi="宋体" w:cs="宋体"/>
                <w:sz w:val="18"/>
                <w:szCs w:val="18"/>
              </w:rPr>
            </w:pPr>
            <w:r w:rsidRPr="00A53B82">
              <w:rPr>
                <w:rFonts w:ascii="宋体" w:hAnsi="宋体" w:cs="宋体" w:hint="eastAsia"/>
                <w:sz w:val="18"/>
                <w:szCs w:val="18"/>
              </w:rPr>
              <w:t>1.采用多重实时荧光PCR</w:t>
            </w:r>
            <w:r>
              <w:rPr>
                <w:rFonts w:ascii="宋体" w:hAnsi="宋体" w:cs="宋体" w:hint="eastAsia"/>
                <w:sz w:val="18"/>
                <w:szCs w:val="18"/>
              </w:rPr>
              <w:t>检测技术，提高检测效率，避免交叉污染；</w:t>
            </w:r>
          </w:p>
          <w:p w:rsidR="00A53B82" w:rsidRPr="00A53B82" w:rsidRDefault="00A53B82">
            <w:pPr>
              <w:rPr>
                <w:rFonts w:ascii="宋体" w:hAnsi="宋体" w:cs="宋体"/>
                <w:sz w:val="18"/>
                <w:szCs w:val="18"/>
              </w:rPr>
            </w:pPr>
            <w:r w:rsidRPr="00A53B82">
              <w:rPr>
                <w:rFonts w:ascii="宋体" w:hAnsi="宋体" w:cs="宋体" w:hint="eastAsia"/>
                <w:sz w:val="18"/>
                <w:szCs w:val="18"/>
              </w:rPr>
              <w:t>2.拥有内源性内标，对样本采集运输、提取及检测全程监控，临床结果可靠；</w:t>
            </w:r>
          </w:p>
          <w:p w:rsidR="00A53B82" w:rsidRPr="00A53B82" w:rsidRDefault="00A53B82" w:rsidP="00A53B82">
            <w:pPr>
              <w:rPr>
                <w:rFonts w:ascii="宋体" w:eastAsiaTheme="minorEastAsia" w:hAnsi="宋体" w:cs="宋体"/>
                <w:sz w:val="22"/>
                <w:szCs w:val="22"/>
              </w:rPr>
            </w:pPr>
            <w:r w:rsidRPr="00A53B82">
              <w:rPr>
                <w:rFonts w:ascii="宋体" w:hAnsi="宋体" w:cs="宋体" w:hint="eastAsia"/>
                <w:sz w:val="18"/>
                <w:szCs w:val="18"/>
              </w:rPr>
              <w:t>3.72分钟完成扩增，配合快速核酸提取试剂盒，最快1.5小时完成96个测试。</w:t>
            </w:r>
          </w:p>
        </w:tc>
        <w:tc>
          <w:tcPr>
            <w:tcW w:w="1134" w:type="dxa"/>
            <w:vAlign w:val="center"/>
          </w:tcPr>
          <w:p w:rsidR="00610265" w:rsidRDefault="006102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1701" w:type="dxa"/>
            <w:vAlign w:val="center"/>
          </w:tcPr>
          <w:p w:rsidR="00610265" w:rsidRDefault="002A1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1.湖南圣湘</w:t>
            </w:r>
          </w:p>
          <w:p w:rsidR="002A1383" w:rsidRDefault="002A1383" w:rsidP="002A1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2.江苏硕世</w:t>
            </w:r>
          </w:p>
          <w:p w:rsidR="002A1383" w:rsidRDefault="002A1383" w:rsidP="002A1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2E6580">
              <w:rPr>
                <w:rFonts w:ascii="宋体" w:hAnsi="宋体" w:hint="eastAsia"/>
                <w:szCs w:val="21"/>
              </w:rPr>
              <w:t>广州达安</w:t>
            </w:r>
          </w:p>
        </w:tc>
        <w:tc>
          <w:tcPr>
            <w:tcW w:w="1418" w:type="dxa"/>
            <w:vAlign w:val="center"/>
          </w:tcPr>
          <w:p w:rsidR="00610265" w:rsidRDefault="0061026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610265">
        <w:trPr>
          <w:trHeight w:val="567"/>
        </w:trPr>
        <w:tc>
          <w:tcPr>
            <w:tcW w:w="457" w:type="dxa"/>
            <w:vAlign w:val="center"/>
          </w:tcPr>
          <w:p w:rsidR="00610265" w:rsidRDefault="00610265">
            <w:pPr>
              <w:jc w:val="center"/>
              <w:rPr>
                <w:rFonts w:ascii="宋体" w:eastAsia="Times New Roman" w:hAnsi="宋体" w:cs="宋体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610265" w:rsidRDefault="00610265">
            <w:pPr>
              <w:jc w:val="center"/>
              <w:rPr>
                <w:rFonts w:ascii="宋体" w:eastAsia="Times New Roman" w:hAnsi="宋体" w:cs="宋体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610265" w:rsidRDefault="00610265">
            <w:pPr>
              <w:rPr>
                <w:rFonts w:ascii="宋体" w:eastAsia="Times New Roman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10265" w:rsidRDefault="00610265">
            <w:pPr>
              <w:jc w:val="center"/>
              <w:rPr>
                <w:rFonts w:ascii="宋体" w:eastAsia="Times New Roman" w:hAnsi="宋体" w:cs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10265" w:rsidRDefault="006102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0265" w:rsidRDefault="0061026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10265" w:rsidRDefault="00610265">
      <w:pPr>
        <w:spacing w:line="400" w:lineRule="exact"/>
        <w:jc w:val="center"/>
        <w:rPr>
          <w:rFonts w:ascii="宋体" w:hAnsi="宋体"/>
          <w:color w:val="FF0000"/>
          <w:sz w:val="24"/>
        </w:rPr>
      </w:pPr>
    </w:p>
    <w:p w:rsidR="00610265" w:rsidRDefault="00DA649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仪器设备参数要求：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1、核酸提取仪设备参数：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  <w:lang w:bidi="en-US"/>
        </w:rPr>
      </w:pPr>
      <w:r>
        <w:rPr>
          <w:rFonts w:ascii="宋体" w:hAnsi="宋体" w:cs="宋体" w:hint="eastAsia"/>
          <w:color w:val="000000"/>
          <w:sz w:val="24"/>
        </w:rPr>
        <w:t>（1）处理样本体积：</w:t>
      </w:r>
      <w:r>
        <w:rPr>
          <w:rFonts w:ascii="宋体" w:hAnsi="宋体" w:cs="宋体" w:hint="eastAsia"/>
          <w:color w:val="000000"/>
          <w:sz w:val="24"/>
          <w:lang w:bidi="en-US"/>
        </w:rPr>
        <w:t>20uL-1000uL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  <w:lang w:bidi="en-US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>（2）</w:t>
      </w:r>
      <w:r>
        <w:rPr>
          <w:rFonts w:ascii="宋体" w:hAnsi="宋体" w:cs="宋体" w:hint="eastAsia"/>
          <w:color w:val="000000"/>
          <w:sz w:val="24"/>
        </w:rPr>
        <w:t>样品通量：</w:t>
      </w:r>
      <w:r>
        <w:rPr>
          <w:rFonts w:ascii="宋体" w:hAnsi="宋体" w:cs="宋体" w:hint="eastAsia"/>
          <w:color w:val="000000"/>
          <w:sz w:val="24"/>
          <w:lang w:bidi="en-US"/>
        </w:rPr>
        <w:t>≥32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>（3）</w:t>
      </w:r>
      <w:r>
        <w:rPr>
          <w:rFonts w:ascii="宋体" w:hAnsi="宋体" w:cs="宋体" w:hint="eastAsia"/>
          <w:color w:val="000000"/>
          <w:sz w:val="24"/>
        </w:rPr>
        <w:t>磁珠回收效率：&gt;98%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  <w:lang w:bidi="en-US"/>
        </w:rPr>
      </w:pPr>
      <w:r>
        <w:rPr>
          <w:rFonts w:ascii="宋体" w:hAnsi="宋体" w:cs="宋体" w:hint="eastAsia"/>
          <w:color w:val="000000"/>
          <w:sz w:val="24"/>
        </w:rPr>
        <w:t>（4）加热温度：（1）裂解加热温度：室温</w:t>
      </w:r>
      <w:r>
        <w:rPr>
          <w:rFonts w:ascii="宋体" w:hAnsi="宋体" w:cs="宋体" w:hint="eastAsia"/>
          <w:color w:val="000000"/>
          <w:sz w:val="24"/>
          <w:lang w:bidi="en-US"/>
        </w:rPr>
        <w:t>-100°C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  <w:lang w:bidi="en-US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 xml:space="preserve">           </w:t>
      </w:r>
      <w:r w:rsidR="00E006E7">
        <w:rPr>
          <w:rFonts w:ascii="宋体" w:hAnsi="宋体" w:cs="宋体" w:hint="eastAsia"/>
          <w:color w:val="000000"/>
          <w:sz w:val="24"/>
          <w:lang w:bidi="en-US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（2）洗脱加热温度：室温</w:t>
      </w:r>
      <w:r>
        <w:rPr>
          <w:rFonts w:ascii="宋体" w:hAnsi="宋体" w:cs="宋体" w:hint="eastAsia"/>
          <w:color w:val="000000"/>
          <w:sz w:val="24"/>
          <w:lang w:bidi="en-US"/>
        </w:rPr>
        <w:t>-100°C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>（5）</w:t>
      </w:r>
      <w:r>
        <w:rPr>
          <w:rFonts w:ascii="宋体" w:hAnsi="宋体" w:cs="宋体" w:hint="eastAsia"/>
          <w:color w:val="000000"/>
          <w:sz w:val="24"/>
        </w:rPr>
        <w:t>振荡混合：多模式多档可调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（6）试剂种类：磁珠法试剂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（7）操作界面：中文操作系统，彩色液晶屏触控操作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（8）内部程序：内建20组模式程序（可存储＞100组程序）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>（10）</w:t>
      </w:r>
      <w:r>
        <w:rPr>
          <w:rFonts w:ascii="宋体" w:hAnsi="宋体" w:cs="宋体" w:hint="eastAsia"/>
          <w:color w:val="000000"/>
          <w:sz w:val="24"/>
        </w:rPr>
        <w:t>程序管理：新建、编辑、删除模式程序，自由灵活编辑提取程序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（11）污染控制：内置紫外消毒模块和通风装置</w:t>
      </w:r>
    </w:p>
    <w:p w:rsidR="00610265" w:rsidRPr="00C8661D" w:rsidRDefault="00610265" w:rsidP="00C8661D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sz w:val="24"/>
        </w:rPr>
      </w:pPr>
      <w:r w:rsidRPr="00C8661D">
        <w:rPr>
          <w:rFonts w:ascii="宋体" w:hAnsi="宋体" w:cs="宋体" w:hint="eastAsia"/>
          <w:sz w:val="24"/>
        </w:rPr>
        <w:t>版类型：96深孔板</w:t>
      </w:r>
    </w:p>
    <w:p w:rsidR="00610265" w:rsidRDefault="00610265">
      <w:pPr>
        <w:spacing w:line="400" w:lineRule="exact"/>
        <w:rPr>
          <w:color w:val="000000"/>
          <w:sz w:val="24"/>
        </w:rPr>
      </w:pPr>
    </w:p>
    <w:p w:rsidR="00610265" w:rsidRDefault="00C8661D" w:rsidP="00C8661D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</w:t>
      </w:r>
      <w:r w:rsidR="00610265">
        <w:rPr>
          <w:rFonts w:ascii="宋体" w:hAnsi="宋体" w:cs="宋体" w:hint="eastAsia"/>
          <w:sz w:val="24"/>
        </w:rPr>
        <w:t>PCR仪设备参数：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（1）样品容量：</w:t>
      </w:r>
      <w:r>
        <w:rPr>
          <w:rFonts w:ascii="宋体" w:hAnsi="宋体" w:cs="宋体" w:hint="eastAsia"/>
          <w:color w:val="000000"/>
          <w:sz w:val="24"/>
          <w:lang w:eastAsia="en-US" w:bidi="en-US"/>
        </w:rPr>
        <w:t>96x0.2</w:t>
      </w:r>
      <w:r>
        <w:rPr>
          <w:rFonts w:ascii="宋体" w:hAnsi="宋体" w:cs="宋体" w:hint="eastAsia"/>
          <w:color w:val="000000"/>
          <w:sz w:val="24"/>
          <w:lang w:bidi="en-US"/>
        </w:rPr>
        <w:t>ml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（2）适用耗材：</w:t>
      </w:r>
      <w:r>
        <w:rPr>
          <w:rFonts w:ascii="宋体" w:hAnsi="宋体" w:cs="宋体" w:hint="eastAsia"/>
          <w:color w:val="000000"/>
          <w:sz w:val="24"/>
          <w:lang w:bidi="en-US"/>
        </w:rPr>
        <w:t>0.2ml</w:t>
      </w:r>
      <w:r>
        <w:rPr>
          <w:rFonts w:ascii="宋体" w:hAnsi="宋体" w:cs="宋体" w:hint="eastAsia"/>
          <w:color w:val="000000"/>
          <w:sz w:val="24"/>
        </w:rPr>
        <w:t>单管，</w:t>
      </w:r>
      <w:r>
        <w:rPr>
          <w:rFonts w:ascii="宋体" w:hAnsi="宋体" w:cs="宋体" w:hint="eastAsia"/>
          <w:color w:val="000000"/>
          <w:sz w:val="24"/>
          <w:lang w:bidi="en-US"/>
        </w:rPr>
        <w:t>8x0.2ml</w:t>
      </w:r>
      <w:r>
        <w:rPr>
          <w:rFonts w:ascii="宋体" w:hAnsi="宋体" w:cs="宋体" w:hint="eastAsia"/>
          <w:color w:val="000000"/>
          <w:sz w:val="24"/>
        </w:rPr>
        <w:t>排管，96孔板（国产管适用）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（3）温度控制范围：4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>℃</w:t>
      </w:r>
      <w:r>
        <w:rPr>
          <w:rFonts w:ascii="宋体" w:hAnsi="宋体" w:cs="宋体" w:hint="eastAsia"/>
          <w:color w:val="000000"/>
          <w:sz w:val="24"/>
        </w:rPr>
        <w:t>〜</w:t>
      </w:r>
      <w:r>
        <w:rPr>
          <w:rFonts w:ascii="宋体" w:hAnsi="宋体" w:cs="宋体" w:hint="eastAsia"/>
          <w:color w:val="000000"/>
          <w:sz w:val="24"/>
          <w:lang w:bidi="en-US"/>
        </w:rPr>
        <w:t>100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>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（4）最大升温速度:</w:t>
      </w:r>
      <w:r>
        <w:rPr>
          <w:rFonts w:ascii="宋体" w:hAnsi="宋体" w:cs="宋体" w:hint="eastAsia"/>
          <w:color w:val="000000"/>
          <w:sz w:val="24"/>
          <w:lang w:eastAsia="en-US" w:bidi="en-US"/>
        </w:rPr>
        <w:t>3.5</w:t>
      </w:r>
      <w:r>
        <w:rPr>
          <w:rFonts w:ascii="宋体" w:hAnsi="宋体" w:cs="宋体" w:hint="eastAsia"/>
          <w:i/>
          <w:iCs/>
          <w:color w:val="000000"/>
          <w:sz w:val="24"/>
          <w:lang w:eastAsia="en-US" w:bidi="en-US"/>
        </w:rPr>
        <w:t>℃</w:t>
      </w:r>
      <w:r>
        <w:rPr>
          <w:rFonts w:ascii="宋体" w:hAnsi="宋体" w:cs="宋体" w:hint="eastAsia"/>
          <w:color w:val="000000"/>
          <w:sz w:val="24"/>
          <w:lang w:eastAsia="en-US" w:bidi="en-US"/>
        </w:rPr>
        <w:t>/S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（5）最大降温速度:</w:t>
      </w:r>
      <w:r>
        <w:rPr>
          <w:rFonts w:ascii="宋体" w:hAnsi="宋体" w:cs="宋体" w:hint="eastAsia"/>
          <w:i/>
          <w:iCs/>
          <w:color w:val="000000"/>
          <w:sz w:val="24"/>
          <w:lang w:eastAsia="en-US" w:bidi="en-US"/>
        </w:rPr>
        <w:t>3.2°C/S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（6）控温精度：</w:t>
      </w:r>
      <w:r>
        <w:rPr>
          <w:rFonts w:ascii="宋体" w:hAnsi="宋体" w:cs="宋体" w:hint="eastAsia"/>
          <w:color w:val="000000"/>
          <w:sz w:val="24"/>
          <w:lang w:eastAsia="en-US" w:bidi="en-US"/>
        </w:rPr>
        <w:t>0</w:t>
      </w:r>
      <w:r>
        <w:rPr>
          <w:rFonts w:ascii="宋体" w:hAnsi="宋体" w:cs="宋体" w:hint="eastAsia"/>
          <w:i/>
          <w:iCs/>
          <w:color w:val="000000"/>
          <w:sz w:val="24"/>
          <w:lang w:eastAsia="en-US" w:bidi="en-US"/>
        </w:rPr>
        <w:t>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（7）温度均一性：</w:t>
      </w:r>
      <w:r>
        <w:rPr>
          <w:rFonts w:ascii="宋体" w:hAnsi="宋体" w:cs="宋体" w:hint="eastAsia"/>
          <w:color w:val="000000"/>
          <w:sz w:val="24"/>
          <w:lang w:bidi="en-US"/>
        </w:rPr>
        <w:t>±0.25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>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（8）温度准确度:</w:t>
      </w:r>
      <w:r>
        <w:rPr>
          <w:rFonts w:ascii="宋体" w:hAnsi="宋体" w:cs="宋体" w:hint="eastAsia"/>
          <w:color w:val="000000"/>
          <w:sz w:val="24"/>
          <w:lang w:bidi="en-US"/>
        </w:rPr>
        <w:t>±0.1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>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（9）温度控制区域数量:6区独立温控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（10）激发光源:全波长免维护卤钨灯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（11）激发光波长范围:</w:t>
      </w:r>
      <w:r>
        <w:rPr>
          <w:rFonts w:ascii="宋体" w:hAnsi="宋体" w:cs="宋体" w:hint="eastAsia"/>
          <w:color w:val="000000"/>
          <w:sz w:val="24"/>
          <w:lang w:bidi="en-US"/>
        </w:rPr>
        <w:t>380nm~780nm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（12）激发光通道数:5（可扩展至6通道）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（13）检测组件:</w:t>
      </w:r>
      <w:r>
        <w:rPr>
          <w:rFonts w:ascii="宋体" w:hAnsi="宋体" w:cs="宋体" w:hint="eastAsia"/>
          <w:color w:val="000000"/>
          <w:sz w:val="24"/>
          <w:lang w:bidi="en-US"/>
        </w:rPr>
        <w:t>-20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 xml:space="preserve">℃ </w:t>
      </w:r>
      <w:r>
        <w:rPr>
          <w:rFonts w:ascii="宋体" w:hAnsi="宋体" w:cs="宋体" w:hint="eastAsia"/>
          <w:color w:val="000000"/>
          <w:sz w:val="24"/>
          <w:lang w:bidi="en-US"/>
        </w:rPr>
        <w:t xml:space="preserve"> C CD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（14）检测光波长范围:</w:t>
      </w:r>
      <w:r>
        <w:rPr>
          <w:rFonts w:ascii="宋体" w:hAnsi="宋体" w:cs="宋体" w:hint="eastAsia"/>
          <w:color w:val="000000"/>
          <w:sz w:val="24"/>
          <w:lang w:bidi="en-US"/>
        </w:rPr>
        <w:t>380nm~780nm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（15）检测通道数:5（可扩展至6通道）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（16）激发和检测通道传播介质:双向96根耐高温专业光纤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（17）置信度:可进行</w:t>
      </w:r>
      <w:r>
        <w:rPr>
          <w:rFonts w:ascii="宋体" w:hAnsi="宋体" w:cs="宋体" w:hint="eastAsia"/>
          <w:color w:val="000000"/>
          <w:sz w:val="24"/>
          <w:lang w:bidi="en-US"/>
        </w:rPr>
        <w:t>5000</w:t>
      </w:r>
      <w:r>
        <w:rPr>
          <w:rFonts w:ascii="宋体" w:hAnsi="宋体" w:cs="宋体" w:hint="eastAsia"/>
          <w:color w:val="000000"/>
          <w:sz w:val="24"/>
        </w:rPr>
        <w:t>和</w:t>
      </w:r>
      <w:r>
        <w:rPr>
          <w:rFonts w:ascii="宋体" w:hAnsi="宋体" w:cs="宋体" w:hint="eastAsia"/>
          <w:color w:val="000000"/>
          <w:sz w:val="24"/>
          <w:lang w:bidi="en-US"/>
        </w:rPr>
        <w:t>10000</w:t>
      </w:r>
      <w:r>
        <w:rPr>
          <w:rFonts w:ascii="宋体" w:hAnsi="宋体" w:cs="宋体" w:hint="eastAsia"/>
          <w:color w:val="000000"/>
          <w:sz w:val="24"/>
        </w:rPr>
        <w:t>个拷贝的有效区分，置信度达99.8%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（18）分辨率:单重反应低至</w:t>
      </w:r>
      <w:r>
        <w:rPr>
          <w:rFonts w:ascii="宋体" w:hAnsi="宋体" w:cs="宋体" w:hint="eastAsia"/>
          <w:color w:val="000000"/>
          <w:sz w:val="24"/>
          <w:lang w:bidi="en-US"/>
        </w:rPr>
        <w:t>1.5</w:t>
      </w:r>
      <w:r>
        <w:rPr>
          <w:rFonts w:ascii="宋体" w:hAnsi="宋体" w:cs="宋体" w:hint="eastAsia"/>
          <w:color w:val="000000"/>
          <w:sz w:val="24"/>
        </w:rPr>
        <w:t>倍变化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（19）软件功能:软件功能丰富，可通过染料及探针实现绝对定量、相对定量、 基因分型、扩增效率计算、熔解曲线等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（20）热盖:电动热盖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（21）自动化平台:可与自动化工作站配套使用，提高工作效率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（22）远程监控：可与实验室信息管理系统联网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（23）数据输出形式：用户设置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</w:t>
      </w:r>
      <w:r w:rsidR="00E92538">
        <w:rPr>
          <w:rFonts w:ascii="宋体" w:hAnsi="宋体" w:hint="eastAsia"/>
          <w:sz w:val="24"/>
        </w:rPr>
        <w:t>中标后三个工作日</w:t>
      </w:r>
      <w:r w:rsidR="003E0A89">
        <w:rPr>
          <w:rFonts w:ascii="宋体" w:hAnsi="宋体" w:hint="eastAsia"/>
          <w:sz w:val="24"/>
        </w:rPr>
        <w:t>内</w:t>
      </w:r>
      <w:r w:rsidR="00E92538">
        <w:rPr>
          <w:rFonts w:ascii="宋体" w:hAnsi="宋体" w:hint="eastAsia"/>
          <w:sz w:val="24"/>
        </w:rPr>
        <w:t>送货安装到位。</w:t>
      </w:r>
    </w:p>
    <w:p w:rsidR="00610265" w:rsidRDefault="0061026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610265" w:rsidRDefault="0061026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服务承诺：询价供应商就以上清单中的货物质量与服务作出各自的承诺。（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610265" w:rsidRDefault="0061026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610265" w:rsidRDefault="0061026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610265" w:rsidRDefault="0061026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610265" w:rsidRDefault="0061026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20年5月</w:t>
      </w:r>
      <w:r w:rsidR="00A53B82"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</w:t>
      </w:r>
    </w:p>
    <w:p w:rsidR="00610265" w:rsidRDefault="00610265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610265" w:rsidRDefault="00610265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致：庐江县中医院医学装备科</w:t>
      </w:r>
    </w:p>
    <w:p w:rsidR="00610265" w:rsidRDefault="0061026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我方十分高兴地收到贵院发给本单位编号为2019019号的询价采购函，我方已研究了该报价函的全部内容，现向贵办提出报价。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610265" w:rsidRDefault="0061026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610265" w:rsidRDefault="0061026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610265" w:rsidSect="0018269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DEE" w:rsidRDefault="00650DEE">
      <w:r>
        <w:separator/>
      </w:r>
    </w:p>
  </w:endnote>
  <w:endnote w:type="continuationSeparator" w:id="1">
    <w:p w:rsidR="00650DEE" w:rsidRDefault="0065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DEE" w:rsidRDefault="00650DEE">
      <w:r>
        <w:separator/>
      </w:r>
    </w:p>
  </w:footnote>
  <w:footnote w:type="continuationSeparator" w:id="1">
    <w:p w:rsidR="00650DEE" w:rsidRDefault="00650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65" w:rsidRDefault="0061026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06F"/>
    <w:multiLevelType w:val="hybridMultilevel"/>
    <w:tmpl w:val="44C49A04"/>
    <w:lvl w:ilvl="0" w:tplc="5F1C3B32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3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94A"/>
    <w:rsid w:val="0001546F"/>
    <w:rsid w:val="000268F4"/>
    <w:rsid w:val="000471DC"/>
    <w:rsid w:val="0006035E"/>
    <w:rsid w:val="00090915"/>
    <w:rsid w:val="0009484B"/>
    <w:rsid w:val="00094D11"/>
    <w:rsid w:val="000B34C7"/>
    <w:rsid w:val="000B7018"/>
    <w:rsid w:val="000F6B75"/>
    <w:rsid w:val="00106C6E"/>
    <w:rsid w:val="00126289"/>
    <w:rsid w:val="00141359"/>
    <w:rsid w:val="0015602F"/>
    <w:rsid w:val="00172029"/>
    <w:rsid w:val="00172A27"/>
    <w:rsid w:val="00174716"/>
    <w:rsid w:val="0018068C"/>
    <w:rsid w:val="00182696"/>
    <w:rsid w:val="00185E9D"/>
    <w:rsid w:val="001903E2"/>
    <w:rsid w:val="00194C08"/>
    <w:rsid w:val="00194EF7"/>
    <w:rsid w:val="001957A7"/>
    <w:rsid w:val="001B1053"/>
    <w:rsid w:val="001B7013"/>
    <w:rsid w:val="001E57C7"/>
    <w:rsid w:val="001E74B2"/>
    <w:rsid w:val="001F1007"/>
    <w:rsid w:val="001F1E5D"/>
    <w:rsid w:val="00222EC0"/>
    <w:rsid w:val="002317D7"/>
    <w:rsid w:val="002535F0"/>
    <w:rsid w:val="002735B2"/>
    <w:rsid w:val="00291820"/>
    <w:rsid w:val="00296C6D"/>
    <w:rsid w:val="002A0D90"/>
    <w:rsid w:val="002A1383"/>
    <w:rsid w:val="002A163A"/>
    <w:rsid w:val="002C0D1B"/>
    <w:rsid w:val="002E6580"/>
    <w:rsid w:val="003023F4"/>
    <w:rsid w:val="0030668C"/>
    <w:rsid w:val="00351FC6"/>
    <w:rsid w:val="003548D4"/>
    <w:rsid w:val="00360273"/>
    <w:rsid w:val="003904B4"/>
    <w:rsid w:val="003B6046"/>
    <w:rsid w:val="003C2203"/>
    <w:rsid w:val="003C5381"/>
    <w:rsid w:val="003C53AA"/>
    <w:rsid w:val="003D29AB"/>
    <w:rsid w:val="003D7A90"/>
    <w:rsid w:val="003E0A89"/>
    <w:rsid w:val="003E5327"/>
    <w:rsid w:val="003E5537"/>
    <w:rsid w:val="00404577"/>
    <w:rsid w:val="004119DA"/>
    <w:rsid w:val="00461B93"/>
    <w:rsid w:val="004636EC"/>
    <w:rsid w:val="00466720"/>
    <w:rsid w:val="00474232"/>
    <w:rsid w:val="004B5D9E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E0F51"/>
    <w:rsid w:val="005E651C"/>
    <w:rsid w:val="005F5A83"/>
    <w:rsid w:val="00601E20"/>
    <w:rsid w:val="006066EE"/>
    <w:rsid w:val="00610265"/>
    <w:rsid w:val="00610560"/>
    <w:rsid w:val="00646589"/>
    <w:rsid w:val="006474E8"/>
    <w:rsid w:val="00650DEE"/>
    <w:rsid w:val="0066439E"/>
    <w:rsid w:val="0066589B"/>
    <w:rsid w:val="00680A61"/>
    <w:rsid w:val="00686F18"/>
    <w:rsid w:val="006A287E"/>
    <w:rsid w:val="006C4C20"/>
    <w:rsid w:val="00721EEC"/>
    <w:rsid w:val="007266CE"/>
    <w:rsid w:val="007348D8"/>
    <w:rsid w:val="0074210F"/>
    <w:rsid w:val="00742154"/>
    <w:rsid w:val="007822C7"/>
    <w:rsid w:val="00782924"/>
    <w:rsid w:val="0079161D"/>
    <w:rsid w:val="007929D2"/>
    <w:rsid w:val="007A39FD"/>
    <w:rsid w:val="007C2DB3"/>
    <w:rsid w:val="007D57A5"/>
    <w:rsid w:val="00802DCA"/>
    <w:rsid w:val="00802F1A"/>
    <w:rsid w:val="008108D7"/>
    <w:rsid w:val="00811545"/>
    <w:rsid w:val="0082021C"/>
    <w:rsid w:val="00824554"/>
    <w:rsid w:val="00825B36"/>
    <w:rsid w:val="00845522"/>
    <w:rsid w:val="0089042A"/>
    <w:rsid w:val="008B2CD9"/>
    <w:rsid w:val="008C7ED5"/>
    <w:rsid w:val="008F7BFA"/>
    <w:rsid w:val="009113C5"/>
    <w:rsid w:val="00914742"/>
    <w:rsid w:val="00946EF7"/>
    <w:rsid w:val="0095165D"/>
    <w:rsid w:val="00965F83"/>
    <w:rsid w:val="00980D4A"/>
    <w:rsid w:val="00985028"/>
    <w:rsid w:val="0099448C"/>
    <w:rsid w:val="009B2519"/>
    <w:rsid w:val="009C3314"/>
    <w:rsid w:val="009D5E99"/>
    <w:rsid w:val="009D6345"/>
    <w:rsid w:val="009E068C"/>
    <w:rsid w:val="009E33EA"/>
    <w:rsid w:val="009E6F8F"/>
    <w:rsid w:val="009F15F8"/>
    <w:rsid w:val="00A038D5"/>
    <w:rsid w:val="00A206F9"/>
    <w:rsid w:val="00A53B82"/>
    <w:rsid w:val="00A66231"/>
    <w:rsid w:val="00A74362"/>
    <w:rsid w:val="00A9369F"/>
    <w:rsid w:val="00AB0A39"/>
    <w:rsid w:val="00AE3DA5"/>
    <w:rsid w:val="00B22B4F"/>
    <w:rsid w:val="00B26AC0"/>
    <w:rsid w:val="00B3759A"/>
    <w:rsid w:val="00B7044D"/>
    <w:rsid w:val="00B71C22"/>
    <w:rsid w:val="00B72AD1"/>
    <w:rsid w:val="00B84E30"/>
    <w:rsid w:val="00BC2ED9"/>
    <w:rsid w:val="00BE4455"/>
    <w:rsid w:val="00C1315A"/>
    <w:rsid w:val="00C13189"/>
    <w:rsid w:val="00C31277"/>
    <w:rsid w:val="00C45EF5"/>
    <w:rsid w:val="00C57B95"/>
    <w:rsid w:val="00C65E79"/>
    <w:rsid w:val="00C71BEB"/>
    <w:rsid w:val="00C84ADE"/>
    <w:rsid w:val="00C8661D"/>
    <w:rsid w:val="00C8671F"/>
    <w:rsid w:val="00CA1CC3"/>
    <w:rsid w:val="00CC57C0"/>
    <w:rsid w:val="00CE03A8"/>
    <w:rsid w:val="00CE1F6E"/>
    <w:rsid w:val="00CF06CB"/>
    <w:rsid w:val="00CF46F5"/>
    <w:rsid w:val="00D1626D"/>
    <w:rsid w:val="00D17C38"/>
    <w:rsid w:val="00D37588"/>
    <w:rsid w:val="00D54E15"/>
    <w:rsid w:val="00D75A75"/>
    <w:rsid w:val="00D84074"/>
    <w:rsid w:val="00D92723"/>
    <w:rsid w:val="00D96C0F"/>
    <w:rsid w:val="00DA459D"/>
    <w:rsid w:val="00DA649A"/>
    <w:rsid w:val="00DB1022"/>
    <w:rsid w:val="00DE02D3"/>
    <w:rsid w:val="00E006E7"/>
    <w:rsid w:val="00E037F3"/>
    <w:rsid w:val="00E20096"/>
    <w:rsid w:val="00E212CD"/>
    <w:rsid w:val="00E27C3F"/>
    <w:rsid w:val="00E31367"/>
    <w:rsid w:val="00E477E4"/>
    <w:rsid w:val="00E706A1"/>
    <w:rsid w:val="00E71F6C"/>
    <w:rsid w:val="00E92538"/>
    <w:rsid w:val="00E935CE"/>
    <w:rsid w:val="00EA076A"/>
    <w:rsid w:val="00EA0A71"/>
    <w:rsid w:val="00EA2C29"/>
    <w:rsid w:val="00EB6AC8"/>
    <w:rsid w:val="00EC346F"/>
    <w:rsid w:val="00EC7F96"/>
    <w:rsid w:val="00ED0D5B"/>
    <w:rsid w:val="00ED3A8D"/>
    <w:rsid w:val="00EE73D4"/>
    <w:rsid w:val="00F24A65"/>
    <w:rsid w:val="00F56272"/>
    <w:rsid w:val="00F648CC"/>
    <w:rsid w:val="00F75074"/>
    <w:rsid w:val="00F83B49"/>
    <w:rsid w:val="00F94F27"/>
    <w:rsid w:val="00FA52BB"/>
    <w:rsid w:val="00FB1836"/>
    <w:rsid w:val="00FB534B"/>
    <w:rsid w:val="00FB7F3C"/>
    <w:rsid w:val="00FC0FA2"/>
    <w:rsid w:val="00FC5EE7"/>
    <w:rsid w:val="05EC5D80"/>
    <w:rsid w:val="072C7727"/>
    <w:rsid w:val="0CE0743C"/>
    <w:rsid w:val="1D711931"/>
    <w:rsid w:val="258F2793"/>
    <w:rsid w:val="2CEA61E9"/>
    <w:rsid w:val="2EFD3F63"/>
    <w:rsid w:val="33B63A7E"/>
    <w:rsid w:val="3A5C2D8C"/>
    <w:rsid w:val="45CC12D5"/>
    <w:rsid w:val="483C7010"/>
    <w:rsid w:val="629038C3"/>
    <w:rsid w:val="6C707584"/>
    <w:rsid w:val="72D068B0"/>
    <w:rsid w:val="79E749EC"/>
    <w:rsid w:val="7D96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2696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styleId="a4">
    <w:name w:val="Normal (Web)"/>
    <w:basedOn w:val="a"/>
    <w:rsid w:val="00182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rsid w:val="00182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82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307</Words>
  <Characters>1752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wgj</cp:lastModifiedBy>
  <cp:revision>11</cp:revision>
  <cp:lastPrinted>2013-07-17T01:33:00Z</cp:lastPrinted>
  <dcterms:created xsi:type="dcterms:W3CDTF">2020-05-15T10:03:00Z</dcterms:created>
  <dcterms:modified xsi:type="dcterms:W3CDTF">2020-05-15T10:28:00Z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