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04D" w:rsidRDefault="000E415E">
      <w:pPr>
        <w:jc w:val="center"/>
        <w:rPr>
          <w:b/>
          <w:bCs/>
          <w:sz w:val="32"/>
          <w:szCs w:val="32"/>
        </w:rPr>
      </w:pPr>
      <w:r>
        <w:rPr>
          <w:rFonts w:hint="eastAsia"/>
          <w:b/>
          <w:bCs/>
          <w:sz w:val="32"/>
          <w:szCs w:val="32"/>
        </w:rPr>
        <w:t>安徽省庐江县中医院</w:t>
      </w:r>
      <w:r w:rsidR="00FE6637">
        <w:rPr>
          <w:rFonts w:hint="eastAsia"/>
          <w:b/>
          <w:bCs/>
          <w:sz w:val="32"/>
          <w:szCs w:val="32"/>
        </w:rPr>
        <w:t>网络安全等级保护测评服务采购公告</w:t>
      </w:r>
    </w:p>
    <w:p w:rsidR="0014204D" w:rsidRDefault="000E415E">
      <w:pPr>
        <w:spacing w:line="360" w:lineRule="auto"/>
        <w:ind w:firstLineChars="200" w:firstLine="480"/>
      </w:pPr>
      <w:r>
        <w:rPr>
          <w:rFonts w:hint="eastAsia"/>
        </w:rPr>
        <w:t>安徽省庐江县中医院</w:t>
      </w:r>
      <w:r w:rsidR="00FE6637">
        <w:rPr>
          <w:rFonts w:hint="eastAsia"/>
        </w:rPr>
        <w:t>就网络安全等级保护测评服务项目进行招标采购，欢迎符合条件的供应商参加投标。</w:t>
      </w:r>
    </w:p>
    <w:p w:rsidR="0014204D" w:rsidRDefault="00FE6637">
      <w:pPr>
        <w:numPr>
          <w:ilvl w:val="0"/>
          <w:numId w:val="2"/>
        </w:numPr>
        <w:spacing w:line="360" w:lineRule="auto"/>
        <w:ind w:firstLine="0"/>
        <w:outlineLvl w:val="0"/>
        <w:rPr>
          <w:b/>
          <w:bCs/>
        </w:rPr>
      </w:pPr>
      <w:r>
        <w:rPr>
          <w:rFonts w:hint="eastAsia"/>
          <w:b/>
          <w:bCs/>
        </w:rPr>
        <w:t>项目名称及内容</w:t>
      </w:r>
    </w:p>
    <w:p w:rsidR="0014204D" w:rsidRDefault="00FE6637">
      <w:pPr>
        <w:numPr>
          <w:ilvl w:val="0"/>
          <w:numId w:val="3"/>
        </w:numPr>
        <w:spacing w:line="360" w:lineRule="auto"/>
      </w:pPr>
      <w:r>
        <w:t>项目名称：</w:t>
      </w:r>
      <w:r w:rsidR="000E415E">
        <w:rPr>
          <w:rFonts w:hint="eastAsia"/>
        </w:rPr>
        <w:t>安徽省庐江县中医院</w:t>
      </w:r>
      <w:r>
        <w:t>网络安全等级保护测评服务采购</w:t>
      </w:r>
      <w:r>
        <w:rPr>
          <w:rFonts w:hint="eastAsia"/>
        </w:rPr>
        <w:t>项目</w:t>
      </w:r>
    </w:p>
    <w:p w:rsidR="0014204D" w:rsidRDefault="00FE6637">
      <w:pPr>
        <w:numPr>
          <w:ilvl w:val="0"/>
          <w:numId w:val="3"/>
        </w:numPr>
        <w:spacing w:line="360" w:lineRule="auto"/>
      </w:pPr>
      <w:r>
        <w:t>项目地点：</w:t>
      </w:r>
      <w:r w:rsidR="000E415E">
        <w:rPr>
          <w:rFonts w:hint="eastAsia"/>
        </w:rPr>
        <w:t>安徽省庐江县中医院</w:t>
      </w:r>
    </w:p>
    <w:p w:rsidR="0014204D" w:rsidRDefault="00FE6637">
      <w:pPr>
        <w:numPr>
          <w:ilvl w:val="0"/>
          <w:numId w:val="3"/>
        </w:numPr>
        <w:spacing w:line="360" w:lineRule="auto"/>
      </w:pPr>
      <w:r>
        <w:t>项目单位：</w:t>
      </w:r>
      <w:r w:rsidR="000E415E">
        <w:rPr>
          <w:rFonts w:hint="eastAsia"/>
        </w:rPr>
        <w:t>安徽省庐江县中医院</w:t>
      </w:r>
    </w:p>
    <w:p w:rsidR="0014204D" w:rsidRDefault="00FE6637">
      <w:pPr>
        <w:numPr>
          <w:ilvl w:val="0"/>
          <w:numId w:val="3"/>
        </w:numPr>
        <w:spacing w:line="360" w:lineRule="auto"/>
      </w:pPr>
      <w:r>
        <w:t>项目预算：</w:t>
      </w:r>
      <w:r w:rsidR="00987FE1">
        <w:t>18</w:t>
      </w:r>
      <w:r>
        <w:t>万元</w:t>
      </w:r>
    </w:p>
    <w:p w:rsidR="0014204D" w:rsidRDefault="00FE6637">
      <w:pPr>
        <w:numPr>
          <w:ilvl w:val="0"/>
          <w:numId w:val="3"/>
        </w:numPr>
        <w:spacing w:line="360" w:lineRule="auto"/>
      </w:pPr>
      <w:r>
        <w:rPr>
          <w:rFonts w:hint="eastAsia"/>
        </w:rPr>
        <w:t>测评周期：合同签署后</w:t>
      </w:r>
      <w:r>
        <w:rPr>
          <w:rFonts w:hint="eastAsia"/>
        </w:rPr>
        <w:t>60</w:t>
      </w:r>
      <w:r>
        <w:rPr>
          <w:rFonts w:hint="eastAsia"/>
        </w:rPr>
        <w:t>日内</w:t>
      </w:r>
      <w:r w:rsidR="000E415E" w:rsidRPr="00AA272F">
        <w:rPr>
          <w:rFonts w:asciiTheme="minorEastAsia" w:hAnsiTheme="minorEastAsia" w:cs="仿宋" w:hint="eastAsia"/>
          <w:kern w:val="0"/>
          <w:szCs w:val="24"/>
        </w:rPr>
        <w:t>出具符合安徽省公安厅要求的正式测评报告</w:t>
      </w:r>
    </w:p>
    <w:p w:rsidR="0014204D" w:rsidRDefault="00FE6637">
      <w:pPr>
        <w:numPr>
          <w:ilvl w:val="0"/>
          <w:numId w:val="2"/>
        </w:numPr>
        <w:spacing w:line="360" w:lineRule="auto"/>
        <w:ind w:firstLine="0"/>
        <w:outlineLvl w:val="0"/>
        <w:rPr>
          <w:b/>
          <w:bCs/>
        </w:rPr>
      </w:pPr>
      <w:r>
        <w:rPr>
          <w:rFonts w:hint="eastAsia"/>
          <w:b/>
          <w:bCs/>
        </w:rPr>
        <w:t>投标供应商资格要求</w:t>
      </w:r>
    </w:p>
    <w:p w:rsidR="0014204D" w:rsidRDefault="00FE6637">
      <w:pPr>
        <w:numPr>
          <w:ilvl w:val="0"/>
          <w:numId w:val="4"/>
        </w:numPr>
        <w:spacing w:line="360" w:lineRule="auto"/>
      </w:pPr>
      <w:r>
        <w:t>符合《中华人民共和国政府采购法》第二十二条规定的投标人资格条件</w:t>
      </w:r>
      <w:r w:rsidR="006A7750">
        <w:rPr>
          <w:rFonts w:hint="eastAsia"/>
        </w:rPr>
        <w:t>；</w:t>
      </w:r>
    </w:p>
    <w:p w:rsidR="0014204D" w:rsidRDefault="00FE6637" w:rsidP="00B66260">
      <w:pPr>
        <w:numPr>
          <w:ilvl w:val="0"/>
          <w:numId w:val="4"/>
        </w:numPr>
        <w:spacing w:line="360" w:lineRule="auto"/>
      </w:pPr>
      <w:r>
        <w:t>投</w:t>
      </w:r>
      <w:r w:rsidR="000032D8">
        <w:rPr>
          <w:rFonts w:hint="eastAsia"/>
        </w:rPr>
        <w:t>标</w:t>
      </w:r>
      <w:r>
        <w:t>供应商应入围全国等级保护测评机构推荐目录（网址</w:t>
      </w:r>
      <w:r>
        <w:t xml:space="preserve">http://www.djbh.net </w:t>
      </w:r>
      <w:r>
        <w:t>可查询）；</w:t>
      </w:r>
    </w:p>
    <w:p w:rsidR="0014204D" w:rsidRDefault="00FE6637">
      <w:pPr>
        <w:numPr>
          <w:ilvl w:val="0"/>
          <w:numId w:val="4"/>
        </w:numPr>
        <w:spacing w:line="360" w:lineRule="auto"/>
      </w:pPr>
      <w:r>
        <w:t>投标供应商必须持有网络安全等级保护测评机构推荐证书</w:t>
      </w:r>
      <w:r w:rsidR="000855E8">
        <w:rPr>
          <w:rFonts w:hint="eastAsia"/>
        </w:rPr>
        <w:t>；</w:t>
      </w:r>
    </w:p>
    <w:p w:rsidR="0014204D" w:rsidRDefault="00FE6637">
      <w:pPr>
        <w:numPr>
          <w:ilvl w:val="0"/>
          <w:numId w:val="4"/>
        </w:numPr>
        <w:spacing w:line="360" w:lineRule="auto"/>
      </w:pPr>
      <w:r>
        <w:t>本采购项目不接受联合体投标；</w:t>
      </w:r>
    </w:p>
    <w:p w:rsidR="0014204D" w:rsidRDefault="00FE6637">
      <w:pPr>
        <w:numPr>
          <w:ilvl w:val="0"/>
          <w:numId w:val="2"/>
        </w:numPr>
        <w:spacing w:line="360" w:lineRule="auto"/>
        <w:ind w:firstLine="0"/>
        <w:outlineLvl w:val="0"/>
        <w:rPr>
          <w:b/>
          <w:bCs/>
        </w:rPr>
      </w:pPr>
      <w:r>
        <w:rPr>
          <w:rFonts w:hint="eastAsia"/>
          <w:b/>
          <w:bCs/>
        </w:rPr>
        <w:t>投标供应商报名和要求</w:t>
      </w:r>
    </w:p>
    <w:p w:rsidR="0014204D" w:rsidRDefault="00FE6637">
      <w:pPr>
        <w:spacing w:line="240" w:lineRule="atLeast"/>
        <w:ind w:firstLineChars="100" w:firstLine="240"/>
      </w:pPr>
      <w:r>
        <w:rPr>
          <w:rFonts w:hint="eastAsia"/>
        </w:rPr>
        <w:t>报名方式及报名截止时间</w:t>
      </w:r>
    </w:p>
    <w:p w:rsidR="0014204D" w:rsidRDefault="00FE6637">
      <w:pPr>
        <w:spacing w:line="240" w:lineRule="atLeast"/>
        <w:ind w:firstLineChars="100" w:firstLine="240"/>
        <w:rPr>
          <w:color w:val="FF0000"/>
        </w:rPr>
      </w:pPr>
      <w:r>
        <w:rPr>
          <w:rFonts w:hint="eastAsia"/>
        </w:rPr>
        <w:t>报名截止时间：从本采购公告发布之日起，至</w:t>
      </w:r>
      <w:r>
        <w:rPr>
          <w:color w:val="FF0000"/>
        </w:rPr>
        <w:t xml:space="preserve"> </w:t>
      </w:r>
      <w:r w:rsidR="001E4FAC">
        <w:rPr>
          <w:rFonts w:hint="eastAsia"/>
          <w:color w:val="FF0000"/>
        </w:rPr>
        <w:t>2020</w:t>
      </w:r>
      <w:r>
        <w:rPr>
          <w:color w:val="FF0000"/>
        </w:rPr>
        <w:t>年</w:t>
      </w:r>
      <w:r w:rsidR="001D0591">
        <w:rPr>
          <w:rFonts w:hint="eastAsia"/>
          <w:color w:val="FF0000"/>
        </w:rPr>
        <w:t>6</w:t>
      </w:r>
      <w:r>
        <w:rPr>
          <w:color w:val="FF0000"/>
        </w:rPr>
        <w:t>月</w:t>
      </w:r>
      <w:r>
        <w:rPr>
          <w:color w:val="FF0000"/>
        </w:rPr>
        <w:t xml:space="preserve"> </w:t>
      </w:r>
      <w:r w:rsidR="00AE300B">
        <w:rPr>
          <w:rFonts w:hint="eastAsia"/>
          <w:color w:val="FF0000"/>
        </w:rPr>
        <w:t>5</w:t>
      </w:r>
      <w:r>
        <w:rPr>
          <w:color w:val="FF0000"/>
        </w:rPr>
        <w:t>日</w:t>
      </w:r>
      <w:r w:rsidR="001E4FAC">
        <w:rPr>
          <w:rFonts w:hint="eastAsia"/>
          <w:color w:val="FF0000"/>
        </w:rPr>
        <w:t>17</w:t>
      </w:r>
      <w:r>
        <w:rPr>
          <w:color w:val="FF0000"/>
        </w:rPr>
        <w:t xml:space="preserve"> </w:t>
      </w:r>
      <w:r>
        <w:rPr>
          <w:color w:val="FF0000"/>
        </w:rPr>
        <w:t>时</w:t>
      </w:r>
      <w:bookmarkStart w:id="0" w:name="_GoBack"/>
      <w:bookmarkEnd w:id="0"/>
    </w:p>
    <w:p w:rsidR="0014204D" w:rsidRDefault="00FE6637">
      <w:pPr>
        <w:spacing w:line="480" w:lineRule="atLeast"/>
        <w:ind w:firstLineChars="100" w:firstLine="240"/>
      </w:pPr>
      <w:r>
        <w:rPr>
          <w:rFonts w:hint="eastAsia"/>
        </w:rPr>
        <w:lastRenderedPageBreak/>
        <w:t>止（北京时间）。</w:t>
      </w:r>
    </w:p>
    <w:p w:rsidR="0014204D" w:rsidRDefault="00FE6637">
      <w:pPr>
        <w:spacing w:line="240" w:lineRule="atLeast"/>
        <w:rPr>
          <w:color w:val="FF0000"/>
        </w:rPr>
      </w:pPr>
      <w:r>
        <w:rPr>
          <w:rFonts w:hint="eastAsia"/>
        </w:rPr>
        <w:t>报名方式：凡有意参加投标的供应商，请于报名截止时间前到</w:t>
      </w:r>
      <w:r w:rsidR="001E4FAC">
        <w:rPr>
          <w:rFonts w:hint="eastAsia"/>
          <w:color w:val="FF0000"/>
        </w:rPr>
        <w:t>县中医院招标采购办</w:t>
      </w:r>
      <w:r>
        <w:rPr>
          <w:rFonts w:hint="eastAsia"/>
          <w:color w:val="FF0000"/>
        </w:rPr>
        <w:t>报名。</w:t>
      </w:r>
      <w:r w:rsidR="001D0591">
        <w:rPr>
          <w:rFonts w:hint="eastAsia"/>
          <w:color w:val="FF0000"/>
        </w:rPr>
        <w:t>报名费：</w:t>
      </w:r>
      <w:r w:rsidR="001D0591">
        <w:rPr>
          <w:rFonts w:hint="eastAsia"/>
          <w:color w:val="FF0000"/>
        </w:rPr>
        <w:t>300</w:t>
      </w:r>
      <w:r w:rsidR="001D0591">
        <w:rPr>
          <w:rFonts w:hint="eastAsia"/>
          <w:color w:val="FF0000"/>
        </w:rPr>
        <w:t>元。</w:t>
      </w:r>
    </w:p>
    <w:p w:rsidR="0014204D" w:rsidRDefault="00FE6637">
      <w:pPr>
        <w:numPr>
          <w:ilvl w:val="0"/>
          <w:numId w:val="2"/>
        </w:numPr>
        <w:spacing w:line="360" w:lineRule="auto"/>
        <w:ind w:firstLine="0"/>
        <w:outlineLvl w:val="0"/>
        <w:rPr>
          <w:b/>
          <w:bCs/>
        </w:rPr>
      </w:pPr>
      <w:r>
        <w:rPr>
          <w:rFonts w:hint="eastAsia"/>
          <w:b/>
          <w:bCs/>
        </w:rPr>
        <w:t>项目要求</w:t>
      </w:r>
    </w:p>
    <w:p w:rsidR="0014204D" w:rsidRDefault="00FE6637">
      <w:pPr>
        <w:spacing w:line="240" w:lineRule="atLeast"/>
      </w:pPr>
      <w:r>
        <w:rPr>
          <w:rFonts w:hint="eastAsia"/>
        </w:rPr>
        <w:t>根据《信息安全技术</w:t>
      </w:r>
      <w:r>
        <w:t xml:space="preserve"> </w:t>
      </w:r>
      <w:r>
        <w:t>信息安全等级保护基本要求》（</w:t>
      </w:r>
      <w:r>
        <w:t>GB/T 22239-2019</w:t>
      </w:r>
      <w:r>
        <w:t>）</w:t>
      </w:r>
      <w:r>
        <w:t xml:space="preserve"> </w:t>
      </w:r>
      <w:r>
        <w:t>、</w:t>
      </w:r>
      <w:r>
        <w:t xml:space="preserve"> </w:t>
      </w:r>
      <w:proofErr w:type="gramStart"/>
      <w:r>
        <w:t>《</w:t>
      </w:r>
      <w:proofErr w:type="gramEnd"/>
      <w:r>
        <w:t>信</w:t>
      </w:r>
    </w:p>
    <w:p w:rsidR="0014204D" w:rsidRDefault="00FE6637">
      <w:pPr>
        <w:spacing w:line="240" w:lineRule="atLeast"/>
      </w:pPr>
      <w:proofErr w:type="gramStart"/>
      <w:r>
        <w:rPr>
          <w:rFonts w:hint="eastAsia"/>
        </w:rPr>
        <w:t>息</w:t>
      </w:r>
      <w:proofErr w:type="gramEnd"/>
      <w:r>
        <w:rPr>
          <w:rFonts w:hint="eastAsia"/>
        </w:rPr>
        <w:t>安全技术</w:t>
      </w:r>
      <w:r>
        <w:t xml:space="preserve"> </w:t>
      </w:r>
      <w:r>
        <w:t>网络安全等级保护安全设计技术要求</w:t>
      </w:r>
      <w:proofErr w:type="gramStart"/>
      <w:r>
        <w:t>》</w:t>
      </w:r>
      <w:proofErr w:type="gramEnd"/>
      <w:r>
        <w:t>（</w:t>
      </w:r>
      <w:r>
        <w:t>GB/T 25070-2019</w:t>
      </w:r>
      <w:r>
        <w:t>）、</w:t>
      </w:r>
      <w:proofErr w:type="gramStart"/>
      <w:r>
        <w:t>《</w:t>
      </w:r>
      <w:proofErr w:type="gramEnd"/>
      <w:r>
        <w:t>信息</w:t>
      </w:r>
    </w:p>
    <w:p w:rsidR="0014204D" w:rsidRDefault="00FE6637">
      <w:pPr>
        <w:spacing w:line="240" w:lineRule="atLeast"/>
      </w:pPr>
      <w:r>
        <w:rPr>
          <w:rFonts w:hint="eastAsia"/>
        </w:rPr>
        <w:t>安全技术</w:t>
      </w:r>
      <w:r>
        <w:t xml:space="preserve"> </w:t>
      </w:r>
      <w:r>
        <w:t>信息系统安全等级保护测评要求</w:t>
      </w:r>
      <w:proofErr w:type="gramStart"/>
      <w:r>
        <w:t>》</w:t>
      </w:r>
      <w:proofErr w:type="gramEnd"/>
      <w:r>
        <w:t>（</w:t>
      </w:r>
      <w:r>
        <w:t>GB/T28448-2019</w:t>
      </w:r>
      <w:r>
        <w:t>）等相关国家标准</w:t>
      </w:r>
      <w:r>
        <w:rPr>
          <w:rFonts w:hint="eastAsia"/>
        </w:rPr>
        <w:t>以及项目单位有关要求，对以下信息系统开展等级保护测评。</w:t>
      </w:r>
    </w:p>
    <w:tbl>
      <w:tblPr>
        <w:tblStyle w:val="a5"/>
        <w:tblW w:w="0" w:type="auto"/>
        <w:tblLook w:val="04A0" w:firstRow="1" w:lastRow="0" w:firstColumn="1" w:lastColumn="0" w:noHBand="0" w:noVBand="1"/>
      </w:tblPr>
      <w:tblGrid>
        <w:gridCol w:w="846"/>
        <w:gridCol w:w="3836"/>
        <w:gridCol w:w="3614"/>
      </w:tblGrid>
      <w:tr w:rsidR="0014204D">
        <w:trPr>
          <w:trHeight w:val="600"/>
        </w:trPr>
        <w:tc>
          <w:tcPr>
            <w:tcW w:w="846" w:type="dxa"/>
            <w:shd w:val="clear" w:color="auto" w:fill="D9D9D9" w:themeFill="background1" w:themeFillShade="D9"/>
            <w:vAlign w:val="center"/>
          </w:tcPr>
          <w:p w:rsidR="0014204D" w:rsidRDefault="00FE6637">
            <w:pPr>
              <w:pStyle w:val="a3"/>
              <w:spacing w:line="360" w:lineRule="auto"/>
              <w:ind w:firstLine="0"/>
              <w:jc w:val="center"/>
              <w:rPr>
                <w:rFonts w:hAnsi="宋体"/>
                <w:b/>
                <w:sz w:val="24"/>
                <w:szCs w:val="24"/>
              </w:rPr>
            </w:pPr>
            <w:r>
              <w:rPr>
                <w:rFonts w:hAnsi="宋体" w:hint="eastAsia"/>
                <w:b/>
                <w:sz w:val="24"/>
                <w:szCs w:val="24"/>
              </w:rPr>
              <w:t>序号</w:t>
            </w:r>
          </w:p>
        </w:tc>
        <w:tc>
          <w:tcPr>
            <w:tcW w:w="3836" w:type="dxa"/>
            <w:shd w:val="clear" w:color="auto" w:fill="D9D9D9" w:themeFill="background1" w:themeFillShade="D9"/>
            <w:vAlign w:val="center"/>
          </w:tcPr>
          <w:p w:rsidR="0014204D" w:rsidRDefault="00FE6637">
            <w:pPr>
              <w:pStyle w:val="a3"/>
              <w:spacing w:line="360" w:lineRule="auto"/>
              <w:ind w:firstLine="0"/>
              <w:jc w:val="center"/>
              <w:rPr>
                <w:rFonts w:hAnsi="宋体"/>
                <w:b/>
                <w:sz w:val="24"/>
                <w:szCs w:val="24"/>
              </w:rPr>
            </w:pPr>
            <w:r>
              <w:rPr>
                <w:rFonts w:hAnsi="宋体" w:hint="eastAsia"/>
                <w:b/>
                <w:sz w:val="24"/>
                <w:szCs w:val="24"/>
              </w:rPr>
              <w:t>待测网络</w:t>
            </w:r>
            <w:r>
              <w:rPr>
                <w:rFonts w:hAnsi="宋体"/>
                <w:b/>
                <w:sz w:val="24"/>
                <w:szCs w:val="24"/>
              </w:rPr>
              <w:t>/</w:t>
            </w:r>
            <w:r>
              <w:rPr>
                <w:rFonts w:hAnsi="宋体" w:hint="eastAsia"/>
                <w:b/>
                <w:sz w:val="24"/>
                <w:szCs w:val="24"/>
              </w:rPr>
              <w:t>信息系统名称</w:t>
            </w:r>
          </w:p>
        </w:tc>
        <w:tc>
          <w:tcPr>
            <w:tcW w:w="3614" w:type="dxa"/>
            <w:shd w:val="clear" w:color="auto" w:fill="D9D9D9" w:themeFill="background1" w:themeFillShade="D9"/>
            <w:vAlign w:val="center"/>
          </w:tcPr>
          <w:p w:rsidR="0014204D" w:rsidRDefault="00FE6637">
            <w:pPr>
              <w:pStyle w:val="a3"/>
              <w:spacing w:line="360" w:lineRule="auto"/>
              <w:ind w:firstLine="0"/>
              <w:jc w:val="center"/>
              <w:rPr>
                <w:rFonts w:hAnsi="宋体"/>
                <w:b/>
                <w:sz w:val="24"/>
                <w:szCs w:val="24"/>
              </w:rPr>
            </w:pPr>
            <w:r>
              <w:rPr>
                <w:rFonts w:hAnsi="宋体" w:hint="eastAsia"/>
                <w:b/>
                <w:sz w:val="24"/>
                <w:szCs w:val="24"/>
              </w:rPr>
              <w:t>安全保护等级</w:t>
            </w:r>
          </w:p>
        </w:tc>
      </w:tr>
      <w:tr w:rsidR="0014204D">
        <w:tc>
          <w:tcPr>
            <w:tcW w:w="846" w:type="dxa"/>
            <w:vAlign w:val="center"/>
          </w:tcPr>
          <w:p w:rsidR="0014204D" w:rsidRDefault="0014204D">
            <w:pPr>
              <w:pStyle w:val="a3"/>
              <w:numPr>
                <w:ilvl w:val="0"/>
                <w:numId w:val="5"/>
              </w:numPr>
              <w:spacing w:line="360" w:lineRule="auto"/>
              <w:jc w:val="center"/>
              <w:rPr>
                <w:rFonts w:hAnsi="宋体"/>
                <w:sz w:val="24"/>
                <w:szCs w:val="24"/>
              </w:rPr>
            </w:pPr>
          </w:p>
        </w:tc>
        <w:tc>
          <w:tcPr>
            <w:tcW w:w="3836" w:type="dxa"/>
            <w:vAlign w:val="center"/>
          </w:tcPr>
          <w:p w:rsidR="0014204D" w:rsidRDefault="00987FE1">
            <w:pPr>
              <w:pStyle w:val="a3"/>
              <w:spacing w:line="360" w:lineRule="auto"/>
              <w:ind w:firstLine="0"/>
              <w:jc w:val="center"/>
              <w:rPr>
                <w:rFonts w:hAnsi="宋体"/>
                <w:sz w:val="24"/>
                <w:szCs w:val="24"/>
              </w:rPr>
            </w:pPr>
            <w:r>
              <w:rPr>
                <w:rFonts w:hAnsi="宋体" w:hint="eastAsia"/>
                <w:sz w:val="24"/>
                <w:szCs w:val="24"/>
              </w:rPr>
              <w:t>面向患者服务系统</w:t>
            </w:r>
          </w:p>
        </w:tc>
        <w:tc>
          <w:tcPr>
            <w:tcW w:w="3614" w:type="dxa"/>
            <w:vAlign w:val="center"/>
          </w:tcPr>
          <w:p w:rsidR="0014204D" w:rsidRDefault="00987FE1">
            <w:pPr>
              <w:pStyle w:val="a3"/>
              <w:spacing w:line="360" w:lineRule="auto"/>
              <w:ind w:firstLine="0"/>
              <w:jc w:val="center"/>
              <w:rPr>
                <w:rFonts w:hAnsi="宋体"/>
                <w:sz w:val="24"/>
                <w:szCs w:val="24"/>
              </w:rPr>
            </w:pPr>
            <w:r>
              <w:rPr>
                <w:rFonts w:hAnsi="宋体" w:hint="eastAsia"/>
                <w:sz w:val="24"/>
                <w:szCs w:val="24"/>
              </w:rPr>
              <w:t>三级</w:t>
            </w:r>
          </w:p>
        </w:tc>
      </w:tr>
      <w:tr w:rsidR="00987FE1">
        <w:tc>
          <w:tcPr>
            <w:tcW w:w="846" w:type="dxa"/>
            <w:vAlign w:val="center"/>
          </w:tcPr>
          <w:p w:rsidR="00987FE1" w:rsidRDefault="00987FE1">
            <w:pPr>
              <w:pStyle w:val="a3"/>
              <w:numPr>
                <w:ilvl w:val="0"/>
                <w:numId w:val="5"/>
              </w:numPr>
              <w:spacing w:line="360" w:lineRule="auto"/>
              <w:jc w:val="center"/>
              <w:rPr>
                <w:rFonts w:hAnsi="宋体"/>
                <w:sz w:val="24"/>
                <w:szCs w:val="24"/>
              </w:rPr>
            </w:pPr>
          </w:p>
        </w:tc>
        <w:tc>
          <w:tcPr>
            <w:tcW w:w="3836" w:type="dxa"/>
            <w:vAlign w:val="center"/>
          </w:tcPr>
          <w:p w:rsidR="00987FE1" w:rsidRDefault="00987FE1">
            <w:pPr>
              <w:pStyle w:val="a3"/>
              <w:spacing w:line="360" w:lineRule="auto"/>
              <w:ind w:firstLine="0"/>
              <w:jc w:val="center"/>
              <w:rPr>
                <w:rFonts w:hAnsi="宋体"/>
                <w:sz w:val="24"/>
                <w:szCs w:val="24"/>
              </w:rPr>
            </w:pPr>
            <w:r>
              <w:rPr>
                <w:rFonts w:hAnsi="宋体" w:hint="eastAsia"/>
                <w:sz w:val="24"/>
                <w:szCs w:val="24"/>
              </w:rPr>
              <w:t>财务系统</w:t>
            </w:r>
          </w:p>
        </w:tc>
        <w:tc>
          <w:tcPr>
            <w:tcW w:w="3614" w:type="dxa"/>
            <w:vAlign w:val="center"/>
          </w:tcPr>
          <w:p w:rsidR="00987FE1" w:rsidRDefault="00987FE1">
            <w:pPr>
              <w:pStyle w:val="a3"/>
              <w:spacing w:line="360" w:lineRule="auto"/>
              <w:ind w:firstLine="0"/>
              <w:jc w:val="center"/>
              <w:rPr>
                <w:rFonts w:hAnsi="宋体"/>
                <w:sz w:val="24"/>
                <w:szCs w:val="24"/>
              </w:rPr>
            </w:pPr>
            <w:r>
              <w:rPr>
                <w:rFonts w:hAnsi="宋体" w:hint="eastAsia"/>
                <w:sz w:val="24"/>
                <w:szCs w:val="24"/>
              </w:rPr>
              <w:t>三级</w:t>
            </w:r>
          </w:p>
        </w:tc>
      </w:tr>
    </w:tbl>
    <w:p w:rsidR="0014204D" w:rsidRDefault="00FE6637">
      <w:pPr>
        <w:pStyle w:val="a6"/>
        <w:numPr>
          <w:ilvl w:val="0"/>
          <w:numId w:val="6"/>
        </w:numPr>
        <w:spacing w:line="240" w:lineRule="atLeast"/>
        <w:ind w:firstLineChars="0"/>
        <w:jc w:val="left"/>
        <w:outlineLvl w:val="1"/>
      </w:pPr>
      <w:r>
        <w:rPr>
          <w:rFonts w:hint="eastAsia"/>
        </w:rPr>
        <w:t>项目实施内容</w:t>
      </w:r>
    </w:p>
    <w:p w:rsidR="0014204D" w:rsidRDefault="00FE6637">
      <w:pPr>
        <w:pStyle w:val="a6"/>
        <w:numPr>
          <w:ilvl w:val="0"/>
          <w:numId w:val="7"/>
        </w:numPr>
        <w:spacing w:line="240" w:lineRule="atLeast"/>
        <w:ind w:left="357" w:firstLineChars="0" w:hanging="357"/>
        <w:outlineLvl w:val="2"/>
      </w:pPr>
      <w:r>
        <w:rPr>
          <w:rFonts w:hint="eastAsia"/>
        </w:rPr>
        <w:t>定级备案</w:t>
      </w:r>
    </w:p>
    <w:p w:rsidR="0014204D" w:rsidRDefault="00FE6637">
      <w:pPr>
        <w:pStyle w:val="a6"/>
        <w:spacing w:line="480" w:lineRule="atLeast"/>
        <w:ind w:firstLine="480"/>
        <w:rPr>
          <w:rFonts w:hAnsi="宋体"/>
          <w:szCs w:val="24"/>
        </w:rPr>
      </w:pPr>
      <w:r>
        <w:rPr>
          <w:rFonts w:hAnsi="宋体" w:hint="eastAsia"/>
          <w:szCs w:val="24"/>
        </w:rPr>
        <w:t>协助采购方各重要信息系统</w:t>
      </w:r>
      <w:proofErr w:type="gramStart"/>
      <w:r>
        <w:rPr>
          <w:rFonts w:hAnsi="宋体" w:hint="eastAsia"/>
          <w:szCs w:val="24"/>
        </w:rPr>
        <w:t>在网安部门</w:t>
      </w:r>
      <w:proofErr w:type="gramEnd"/>
      <w:r>
        <w:rPr>
          <w:rFonts w:hAnsi="宋体" w:hint="eastAsia"/>
          <w:szCs w:val="24"/>
        </w:rPr>
        <w:t>完成定级备案工作，交付定级报告、专家评审意见表和备案表等内容，并取得相应系统的备案证明。</w:t>
      </w:r>
    </w:p>
    <w:p w:rsidR="0014204D" w:rsidRDefault="00FE6637">
      <w:pPr>
        <w:pStyle w:val="a6"/>
        <w:numPr>
          <w:ilvl w:val="0"/>
          <w:numId w:val="7"/>
        </w:numPr>
        <w:spacing w:line="240" w:lineRule="atLeast"/>
        <w:ind w:left="357" w:firstLineChars="0" w:hanging="357"/>
        <w:outlineLvl w:val="2"/>
      </w:pPr>
      <w:r>
        <w:rPr>
          <w:rFonts w:hint="eastAsia"/>
        </w:rPr>
        <w:t>等级保护测评</w:t>
      </w:r>
    </w:p>
    <w:p w:rsidR="0014204D" w:rsidRDefault="00FE6637">
      <w:pPr>
        <w:spacing w:line="240" w:lineRule="atLeast"/>
        <w:ind w:firstLineChars="200" w:firstLine="480"/>
        <w:rPr>
          <w:rFonts w:hAnsi="宋体"/>
          <w:szCs w:val="24"/>
        </w:rPr>
      </w:pPr>
      <w:r>
        <w:rPr>
          <w:rFonts w:hAnsi="宋体" w:hint="eastAsia"/>
          <w:szCs w:val="24"/>
        </w:rPr>
        <w:t>投标人须依据《信息安全技术</w:t>
      </w:r>
      <w:r>
        <w:rPr>
          <w:rFonts w:hAnsi="宋体" w:hint="eastAsia"/>
          <w:szCs w:val="24"/>
        </w:rPr>
        <w:t xml:space="preserve"> </w:t>
      </w:r>
      <w:r>
        <w:rPr>
          <w:rFonts w:hAnsi="宋体" w:hint="eastAsia"/>
          <w:szCs w:val="24"/>
        </w:rPr>
        <w:t>网络安全等级保护基本要求》（</w:t>
      </w:r>
      <w:r>
        <w:rPr>
          <w:rFonts w:hAnsi="宋体" w:hint="eastAsia"/>
          <w:szCs w:val="24"/>
        </w:rPr>
        <w:t>GB/T 22239-2019</w:t>
      </w:r>
      <w:r>
        <w:rPr>
          <w:rFonts w:hAnsi="宋体" w:hint="eastAsia"/>
          <w:szCs w:val="24"/>
        </w:rPr>
        <w:t>）、《信息安全技术</w:t>
      </w:r>
      <w:r>
        <w:rPr>
          <w:rFonts w:hAnsi="宋体" w:hint="eastAsia"/>
          <w:szCs w:val="24"/>
        </w:rPr>
        <w:t xml:space="preserve"> </w:t>
      </w:r>
      <w:r>
        <w:rPr>
          <w:rFonts w:hAnsi="宋体" w:hint="eastAsia"/>
          <w:szCs w:val="24"/>
        </w:rPr>
        <w:t>网络安全等级保护测评要求》（</w:t>
      </w:r>
      <w:r>
        <w:rPr>
          <w:rFonts w:hAnsi="宋体" w:hint="eastAsia"/>
          <w:szCs w:val="24"/>
        </w:rPr>
        <w:t>GB/T 28448-2019</w:t>
      </w:r>
      <w:r>
        <w:rPr>
          <w:rFonts w:hAnsi="宋体" w:hint="eastAsia"/>
          <w:szCs w:val="24"/>
        </w:rPr>
        <w:t>）、《信息安全技术</w:t>
      </w:r>
      <w:r>
        <w:rPr>
          <w:rFonts w:hAnsi="宋体" w:hint="eastAsia"/>
          <w:szCs w:val="24"/>
        </w:rPr>
        <w:t xml:space="preserve"> </w:t>
      </w:r>
      <w:r>
        <w:rPr>
          <w:rFonts w:hAnsi="宋体" w:hint="eastAsia"/>
          <w:szCs w:val="24"/>
        </w:rPr>
        <w:t>网络安全等级保护测评过程指南》（</w:t>
      </w:r>
      <w:r>
        <w:rPr>
          <w:rFonts w:hAnsi="宋体" w:hint="eastAsia"/>
          <w:szCs w:val="24"/>
        </w:rPr>
        <w:t>GB/T 28449-2018</w:t>
      </w:r>
      <w:r>
        <w:rPr>
          <w:rFonts w:hAnsi="宋体" w:hint="eastAsia"/>
          <w:szCs w:val="24"/>
        </w:rPr>
        <w:t>）和《信息安全技术</w:t>
      </w:r>
      <w:r>
        <w:rPr>
          <w:rFonts w:hAnsi="宋体" w:hint="eastAsia"/>
          <w:szCs w:val="24"/>
        </w:rPr>
        <w:t xml:space="preserve"> </w:t>
      </w:r>
      <w:r>
        <w:rPr>
          <w:rFonts w:hAnsi="宋体" w:hint="eastAsia"/>
          <w:szCs w:val="24"/>
        </w:rPr>
        <w:t>网络安全等级保护定级指南》（</w:t>
      </w:r>
      <w:r>
        <w:rPr>
          <w:rFonts w:hAnsi="宋体" w:hint="eastAsia"/>
          <w:szCs w:val="24"/>
        </w:rPr>
        <w:t>GA/T 1389-2017</w:t>
      </w:r>
      <w:r>
        <w:rPr>
          <w:rFonts w:hAnsi="宋体" w:hint="eastAsia"/>
          <w:szCs w:val="24"/>
        </w:rPr>
        <w:t>）等国家等级保护相关标准对待</w:t>
      </w:r>
      <w:proofErr w:type="gramStart"/>
      <w:r>
        <w:rPr>
          <w:rFonts w:hAnsi="宋体" w:hint="eastAsia"/>
          <w:szCs w:val="24"/>
        </w:rPr>
        <w:t>测系统</w:t>
      </w:r>
      <w:proofErr w:type="gramEnd"/>
      <w:r>
        <w:rPr>
          <w:rFonts w:hAnsi="宋体" w:hint="eastAsia"/>
          <w:szCs w:val="24"/>
        </w:rPr>
        <w:t>进行等级保护测评工作。</w:t>
      </w:r>
    </w:p>
    <w:p w:rsidR="0014204D" w:rsidRDefault="00FE6637">
      <w:pPr>
        <w:spacing w:line="240" w:lineRule="atLeast"/>
      </w:pPr>
      <w:r>
        <w:rPr>
          <w:rFonts w:hint="eastAsia"/>
        </w:rPr>
        <w:lastRenderedPageBreak/>
        <w:t>等级保护测评内容主要包括以下几个方面：</w:t>
      </w:r>
    </w:p>
    <w:p w:rsidR="0014204D" w:rsidRDefault="00FE6637">
      <w:pPr>
        <w:pStyle w:val="a3"/>
        <w:numPr>
          <w:ilvl w:val="0"/>
          <w:numId w:val="8"/>
        </w:numPr>
        <w:spacing w:before="240" w:after="120" w:line="480" w:lineRule="atLeast"/>
        <w:rPr>
          <w:rFonts w:asciiTheme="minorHAnsi" w:hAnsiTheme="minorHAnsi" w:cstheme="minorBidi"/>
          <w:sz w:val="24"/>
          <w:szCs w:val="22"/>
        </w:rPr>
      </w:pPr>
      <w:r>
        <w:rPr>
          <w:rFonts w:asciiTheme="minorHAnsi" w:hAnsiTheme="minorHAnsi" w:cstheme="minorBidi" w:hint="eastAsia"/>
          <w:sz w:val="24"/>
          <w:szCs w:val="22"/>
        </w:rPr>
        <w:t>安全技术测评：包括安全物理环境、安全通信网络、安全区域边界、安全计算环境和安全管理中心等五个方面的安全测评；</w:t>
      </w:r>
    </w:p>
    <w:p w:rsidR="0014204D" w:rsidRDefault="00FE6637">
      <w:pPr>
        <w:pStyle w:val="a3"/>
        <w:numPr>
          <w:ilvl w:val="0"/>
          <w:numId w:val="8"/>
        </w:numPr>
        <w:spacing w:before="240" w:after="120" w:line="480" w:lineRule="atLeast"/>
        <w:rPr>
          <w:rFonts w:asciiTheme="minorHAnsi" w:hAnsiTheme="minorHAnsi" w:cstheme="minorBidi"/>
          <w:sz w:val="24"/>
          <w:szCs w:val="22"/>
        </w:rPr>
      </w:pPr>
      <w:r>
        <w:rPr>
          <w:rFonts w:asciiTheme="minorHAnsi" w:hAnsiTheme="minorHAnsi" w:cstheme="minorBidi" w:hint="eastAsia"/>
          <w:sz w:val="24"/>
          <w:szCs w:val="22"/>
        </w:rPr>
        <w:t>安全管理测评：包括安全管理机构、安全管理制度、安全管理人员、安全建设管理和</w:t>
      </w:r>
      <w:proofErr w:type="gramStart"/>
      <w:r>
        <w:rPr>
          <w:rFonts w:asciiTheme="minorHAnsi" w:hAnsiTheme="minorHAnsi" w:cstheme="minorBidi" w:hint="eastAsia"/>
          <w:sz w:val="24"/>
          <w:szCs w:val="22"/>
        </w:rPr>
        <w:t>安全运维管理</w:t>
      </w:r>
      <w:proofErr w:type="gramEnd"/>
      <w:r>
        <w:rPr>
          <w:rFonts w:asciiTheme="minorHAnsi" w:hAnsiTheme="minorHAnsi" w:cstheme="minorBidi" w:hint="eastAsia"/>
          <w:sz w:val="24"/>
          <w:szCs w:val="22"/>
        </w:rPr>
        <w:t>等五个方面的安全测评；</w:t>
      </w:r>
    </w:p>
    <w:p w:rsidR="0014204D" w:rsidRDefault="00FE6637">
      <w:pPr>
        <w:pStyle w:val="a3"/>
        <w:numPr>
          <w:ilvl w:val="0"/>
          <w:numId w:val="8"/>
        </w:numPr>
        <w:spacing w:before="240" w:after="120" w:line="480" w:lineRule="atLeast"/>
        <w:rPr>
          <w:rFonts w:asciiTheme="minorHAnsi" w:hAnsiTheme="minorHAnsi" w:cstheme="minorBidi"/>
          <w:sz w:val="24"/>
          <w:szCs w:val="22"/>
        </w:rPr>
      </w:pPr>
      <w:r>
        <w:rPr>
          <w:rFonts w:asciiTheme="minorHAnsi" w:hAnsiTheme="minorHAnsi" w:cstheme="minorBidi" w:hint="eastAsia"/>
          <w:sz w:val="24"/>
          <w:szCs w:val="22"/>
        </w:rPr>
        <w:t>工具测试：针对重要信息系统进行定期的漏洞扫描、渗透测试等安全服务工作；</w:t>
      </w:r>
    </w:p>
    <w:p w:rsidR="0014204D" w:rsidRDefault="00FE6637">
      <w:pPr>
        <w:pStyle w:val="a3"/>
        <w:numPr>
          <w:ilvl w:val="0"/>
          <w:numId w:val="8"/>
        </w:numPr>
        <w:spacing w:before="240" w:after="120" w:line="480" w:lineRule="atLeast"/>
        <w:rPr>
          <w:rFonts w:asciiTheme="minorHAnsi" w:hAnsiTheme="minorHAnsi" w:cstheme="minorBidi"/>
          <w:sz w:val="24"/>
          <w:szCs w:val="22"/>
        </w:rPr>
      </w:pPr>
      <w:r>
        <w:rPr>
          <w:rFonts w:asciiTheme="minorHAnsi" w:hAnsiTheme="minorHAnsi" w:cstheme="minorBidi" w:hint="eastAsia"/>
          <w:sz w:val="24"/>
          <w:szCs w:val="22"/>
        </w:rPr>
        <w:t>整改建议：投标人应根据现场测评中发现的问题，分析与</w:t>
      </w:r>
      <w:r>
        <w:rPr>
          <w:rFonts w:asciiTheme="minorHAnsi" w:hAnsiTheme="minorHAnsi" w:cstheme="minorBidi" w:hint="eastAsia"/>
          <w:sz w:val="24"/>
          <w:szCs w:val="22"/>
        </w:rPr>
        <w:t>GB/T 22239-2019</w:t>
      </w:r>
      <w:r>
        <w:rPr>
          <w:rFonts w:asciiTheme="minorHAnsi" w:hAnsiTheme="minorHAnsi" w:cstheme="minorBidi" w:hint="eastAsia"/>
          <w:sz w:val="24"/>
          <w:szCs w:val="22"/>
        </w:rPr>
        <w:t>、</w:t>
      </w:r>
      <w:r>
        <w:rPr>
          <w:rFonts w:asciiTheme="minorHAnsi" w:hAnsiTheme="minorHAnsi" w:cstheme="minorBidi" w:hint="eastAsia"/>
          <w:sz w:val="24"/>
          <w:szCs w:val="22"/>
        </w:rPr>
        <w:t>ISO/IEC 27001</w:t>
      </w:r>
      <w:r>
        <w:rPr>
          <w:rFonts w:asciiTheme="minorHAnsi" w:hAnsiTheme="minorHAnsi" w:cstheme="minorBidi" w:hint="eastAsia"/>
          <w:sz w:val="24"/>
          <w:szCs w:val="22"/>
        </w:rPr>
        <w:t>、</w:t>
      </w:r>
      <w:r>
        <w:rPr>
          <w:rFonts w:asciiTheme="minorHAnsi" w:hAnsiTheme="minorHAnsi" w:cstheme="minorBidi" w:hint="eastAsia"/>
          <w:sz w:val="24"/>
          <w:szCs w:val="22"/>
        </w:rPr>
        <w:t>ISO/IEC 20000</w:t>
      </w:r>
      <w:r>
        <w:rPr>
          <w:rFonts w:asciiTheme="minorHAnsi" w:hAnsiTheme="minorHAnsi" w:cstheme="minorBidi" w:hint="eastAsia"/>
          <w:sz w:val="24"/>
          <w:szCs w:val="22"/>
        </w:rPr>
        <w:t>、</w:t>
      </w:r>
      <w:r>
        <w:rPr>
          <w:rFonts w:asciiTheme="minorHAnsi" w:hAnsiTheme="minorHAnsi" w:cstheme="minorBidi" w:hint="eastAsia"/>
          <w:sz w:val="24"/>
          <w:szCs w:val="22"/>
        </w:rPr>
        <w:t>ISO 22301</w:t>
      </w:r>
      <w:r>
        <w:rPr>
          <w:rFonts w:asciiTheme="minorHAnsi" w:hAnsiTheme="minorHAnsi" w:cstheme="minorBidi" w:hint="eastAsia"/>
          <w:sz w:val="24"/>
          <w:szCs w:val="22"/>
        </w:rPr>
        <w:t>、</w:t>
      </w:r>
      <w:r>
        <w:rPr>
          <w:rFonts w:asciiTheme="minorHAnsi" w:hAnsiTheme="minorHAnsi" w:cstheme="minorBidi" w:hint="eastAsia"/>
          <w:sz w:val="24"/>
          <w:szCs w:val="22"/>
        </w:rPr>
        <w:t>ITIL</w:t>
      </w:r>
      <w:r>
        <w:rPr>
          <w:rFonts w:asciiTheme="minorHAnsi" w:hAnsiTheme="minorHAnsi" w:cstheme="minorBidi" w:hint="eastAsia"/>
          <w:sz w:val="24"/>
          <w:szCs w:val="22"/>
        </w:rPr>
        <w:t>和</w:t>
      </w:r>
      <w:r>
        <w:rPr>
          <w:rFonts w:asciiTheme="minorHAnsi" w:hAnsiTheme="minorHAnsi" w:cstheme="minorBidi" w:hint="eastAsia"/>
          <w:sz w:val="24"/>
          <w:szCs w:val="22"/>
        </w:rPr>
        <w:t>ITSS</w:t>
      </w:r>
      <w:r>
        <w:rPr>
          <w:rFonts w:asciiTheme="minorHAnsi" w:hAnsiTheme="minorHAnsi" w:cstheme="minorBidi" w:hint="eastAsia"/>
          <w:sz w:val="24"/>
          <w:szCs w:val="22"/>
        </w:rPr>
        <w:t>等行业最佳实践之间的差距，按照网络安全等级保护标准要求提出安全整改建议；</w:t>
      </w:r>
    </w:p>
    <w:p w:rsidR="0014204D" w:rsidRDefault="00FE6637">
      <w:pPr>
        <w:pStyle w:val="a3"/>
        <w:numPr>
          <w:ilvl w:val="0"/>
          <w:numId w:val="8"/>
        </w:numPr>
        <w:spacing w:before="240" w:after="120" w:line="480" w:lineRule="atLeast"/>
        <w:rPr>
          <w:rFonts w:asciiTheme="minorHAnsi" w:hAnsiTheme="minorHAnsi" w:cstheme="minorBidi"/>
          <w:sz w:val="24"/>
          <w:szCs w:val="22"/>
        </w:rPr>
      </w:pPr>
      <w:r>
        <w:rPr>
          <w:rFonts w:asciiTheme="minorHAnsi" w:hAnsiTheme="minorHAnsi" w:cstheme="minorBidi" w:hint="eastAsia"/>
          <w:sz w:val="24"/>
          <w:szCs w:val="22"/>
        </w:rPr>
        <w:t>编制测评报告：完成上述测评工作和整改加固实施后，投标人最后出具符合公安机关要求的各信息系统网络安全等级保护测评报告。</w:t>
      </w:r>
    </w:p>
    <w:p w:rsidR="0014204D" w:rsidRDefault="00FE6637">
      <w:pPr>
        <w:pStyle w:val="a6"/>
        <w:numPr>
          <w:ilvl w:val="0"/>
          <w:numId w:val="7"/>
        </w:numPr>
        <w:spacing w:line="240" w:lineRule="atLeast"/>
        <w:ind w:left="357" w:firstLineChars="0" w:hanging="357"/>
        <w:outlineLvl w:val="2"/>
      </w:pPr>
      <w:r>
        <w:t>等级保护安全培训</w:t>
      </w:r>
    </w:p>
    <w:p w:rsidR="0014204D" w:rsidRDefault="00FE6637">
      <w:pPr>
        <w:spacing w:line="360" w:lineRule="auto"/>
        <w:ind w:firstLineChars="200" w:firstLine="480"/>
        <w:rPr>
          <w:rFonts w:hAnsi="宋体"/>
        </w:rPr>
      </w:pPr>
      <w:r>
        <w:rPr>
          <w:rFonts w:hAnsi="宋体" w:hint="eastAsia"/>
        </w:rPr>
        <w:t>投标人需要为采购方提供不少于</w:t>
      </w:r>
      <w:r>
        <w:rPr>
          <w:rFonts w:hAnsi="宋体"/>
        </w:rPr>
        <w:t>1</w:t>
      </w:r>
      <w:r>
        <w:rPr>
          <w:rFonts w:hAnsi="宋体" w:hint="eastAsia"/>
        </w:rPr>
        <w:t>次的信息安全技术培训，确保管理人员和技术人员掌握关于信息系统等级保护相关规范、信息安全策略、信息保密制度，信息安全管理制度和相关流程等。</w:t>
      </w:r>
    </w:p>
    <w:p w:rsidR="0014204D" w:rsidRDefault="00FE6637">
      <w:pPr>
        <w:pStyle w:val="a6"/>
        <w:numPr>
          <w:ilvl w:val="0"/>
          <w:numId w:val="6"/>
        </w:numPr>
        <w:spacing w:line="240" w:lineRule="atLeast"/>
        <w:ind w:firstLineChars="0"/>
        <w:jc w:val="left"/>
        <w:outlineLvl w:val="1"/>
      </w:pPr>
      <w:r>
        <w:t xml:space="preserve"> </w:t>
      </w:r>
      <w:r>
        <w:t>项目实施要求</w:t>
      </w:r>
    </w:p>
    <w:p w:rsidR="0014204D" w:rsidRDefault="00FE6637">
      <w:pPr>
        <w:pStyle w:val="a6"/>
        <w:numPr>
          <w:ilvl w:val="0"/>
          <w:numId w:val="9"/>
        </w:numPr>
        <w:spacing w:line="240" w:lineRule="atLeast"/>
        <w:ind w:firstLineChars="0"/>
        <w:outlineLvl w:val="2"/>
      </w:pPr>
      <w:r>
        <w:t>客观性和公正性要求</w:t>
      </w:r>
    </w:p>
    <w:p w:rsidR="0014204D" w:rsidRDefault="00FE6637">
      <w:pPr>
        <w:spacing w:line="240" w:lineRule="atLeast"/>
      </w:pPr>
      <w:r>
        <w:rPr>
          <w:rFonts w:hint="eastAsia"/>
        </w:rPr>
        <w:t>在最小主观判断情形下，按照评估双方相互认可的评估方案，基于明确定义</w:t>
      </w:r>
    </w:p>
    <w:p w:rsidR="0014204D" w:rsidRDefault="00FE6637">
      <w:pPr>
        <w:spacing w:line="240" w:lineRule="atLeast"/>
      </w:pPr>
      <w:r>
        <w:rPr>
          <w:rFonts w:hint="eastAsia"/>
        </w:rPr>
        <w:t>的测评方式和解释，实施评估活动。</w:t>
      </w:r>
    </w:p>
    <w:p w:rsidR="0014204D" w:rsidRDefault="00FE6637">
      <w:pPr>
        <w:pStyle w:val="a6"/>
        <w:numPr>
          <w:ilvl w:val="0"/>
          <w:numId w:val="9"/>
        </w:numPr>
        <w:spacing w:line="240" w:lineRule="atLeast"/>
        <w:ind w:left="357" w:firstLineChars="0" w:hanging="357"/>
        <w:outlineLvl w:val="2"/>
      </w:pPr>
      <w:r>
        <w:lastRenderedPageBreak/>
        <w:t>保密要求</w:t>
      </w:r>
    </w:p>
    <w:p w:rsidR="0014204D" w:rsidRDefault="00FE6637">
      <w:pPr>
        <w:spacing w:line="240" w:lineRule="atLeast"/>
      </w:pPr>
      <w:r>
        <w:rPr>
          <w:rFonts w:hint="eastAsia"/>
        </w:rPr>
        <w:t>在测评过程中，需严格遵循保密原则，对服务过程中涉及到的任何用户信息</w:t>
      </w:r>
    </w:p>
    <w:p w:rsidR="0014204D" w:rsidRDefault="00FE6637">
      <w:pPr>
        <w:spacing w:line="240" w:lineRule="atLeast"/>
      </w:pPr>
      <w:r>
        <w:rPr>
          <w:rFonts w:hint="eastAsia"/>
        </w:rPr>
        <w:t>未经允许不向其他任何第三方泄漏，以及不得利用这些信息损害采购方利益。</w:t>
      </w:r>
    </w:p>
    <w:p w:rsidR="0014204D" w:rsidRDefault="00FE6637">
      <w:pPr>
        <w:pStyle w:val="a6"/>
        <w:numPr>
          <w:ilvl w:val="0"/>
          <w:numId w:val="9"/>
        </w:numPr>
        <w:spacing w:line="240" w:lineRule="atLeast"/>
        <w:ind w:left="357" w:firstLineChars="0" w:hanging="357"/>
        <w:outlineLvl w:val="2"/>
      </w:pPr>
      <w:r>
        <w:t>最小影响要求</w:t>
      </w:r>
    </w:p>
    <w:p w:rsidR="0014204D" w:rsidRDefault="00FE6637">
      <w:pPr>
        <w:spacing w:line="240" w:lineRule="atLeast"/>
      </w:pPr>
      <w:r>
        <w:rPr>
          <w:rFonts w:hint="eastAsia"/>
        </w:rPr>
        <w:t>测评工作应该尽可能小地影响系统和网络的正常运行，不能对业务的正常运</w:t>
      </w:r>
    </w:p>
    <w:p w:rsidR="0014204D" w:rsidRDefault="00FE6637">
      <w:pPr>
        <w:spacing w:line="240" w:lineRule="atLeast"/>
      </w:pPr>
      <w:r>
        <w:rPr>
          <w:rFonts w:hint="eastAsia"/>
        </w:rPr>
        <w:t>行产生明显的影响（包括系统性能明显下降、网络阻塞、服务中断等），如无法</w:t>
      </w:r>
    </w:p>
    <w:p w:rsidR="0014204D" w:rsidRDefault="00FE6637">
      <w:pPr>
        <w:spacing w:line="240" w:lineRule="atLeast"/>
      </w:pPr>
      <w:r>
        <w:rPr>
          <w:rFonts w:hint="eastAsia"/>
        </w:rPr>
        <w:t>避免，则应预先做出说明并经业主同意后实施。</w:t>
      </w:r>
    </w:p>
    <w:p w:rsidR="0014204D" w:rsidRDefault="00FE6637">
      <w:pPr>
        <w:pStyle w:val="a6"/>
        <w:numPr>
          <w:ilvl w:val="0"/>
          <w:numId w:val="9"/>
        </w:numPr>
        <w:spacing w:line="240" w:lineRule="atLeast"/>
        <w:ind w:left="357" w:firstLineChars="0" w:hanging="357"/>
        <w:outlineLvl w:val="2"/>
      </w:pPr>
      <w:r>
        <w:t>规范性要求</w:t>
      </w:r>
    </w:p>
    <w:p w:rsidR="0014204D" w:rsidRDefault="00FE6637">
      <w:pPr>
        <w:spacing w:line="240" w:lineRule="atLeast"/>
      </w:pPr>
      <w:r>
        <w:rPr>
          <w:rFonts w:hint="eastAsia"/>
        </w:rPr>
        <w:t>信息安全等级保护测评服务的实施必须由专业的测评服务人员依照规范的</w:t>
      </w:r>
    </w:p>
    <w:p w:rsidR="0014204D" w:rsidRDefault="00FE6637">
      <w:pPr>
        <w:spacing w:line="240" w:lineRule="atLeast"/>
      </w:pPr>
      <w:r>
        <w:rPr>
          <w:rFonts w:hint="eastAsia"/>
        </w:rPr>
        <w:t>操作流程进行，对操作过程和结果要有相应的记录，并提供完整的服务报告。</w:t>
      </w:r>
    </w:p>
    <w:p w:rsidR="0014204D" w:rsidRDefault="00FE6637">
      <w:pPr>
        <w:pStyle w:val="a6"/>
        <w:numPr>
          <w:ilvl w:val="0"/>
          <w:numId w:val="9"/>
        </w:numPr>
        <w:spacing w:line="240" w:lineRule="atLeast"/>
        <w:ind w:left="357" w:firstLineChars="0" w:hanging="357"/>
        <w:outlineLvl w:val="2"/>
      </w:pPr>
      <w:r>
        <w:t>质量保障要求</w:t>
      </w:r>
    </w:p>
    <w:p w:rsidR="0014204D" w:rsidRDefault="00FE6637">
      <w:pPr>
        <w:spacing w:line="240" w:lineRule="atLeast"/>
      </w:pPr>
      <w:r>
        <w:rPr>
          <w:rFonts w:hint="eastAsia"/>
        </w:rPr>
        <w:t>在整个测评过程中，须特别重视项目质量管理。项目的实施将严格按照项目</w:t>
      </w:r>
    </w:p>
    <w:p w:rsidR="0014204D" w:rsidRDefault="00FE6637">
      <w:pPr>
        <w:spacing w:line="240" w:lineRule="atLeast"/>
      </w:pPr>
      <w:r>
        <w:rPr>
          <w:rFonts w:hint="eastAsia"/>
        </w:rPr>
        <w:t>实施方案和流程进行，并由项目协调小组从中监督，控制项目的进度和质量。</w:t>
      </w:r>
    </w:p>
    <w:p w:rsidR="0014204D" w:rsidRDefault="00FE6637">
      <w:pPr>
        <w:pStyle w:val="a6"/>
        <w:numPr>
          <w:ilvl w:val="0"/>
          <w:numId w:val="9"/>
        </w:numPr>
        <w:spacing w:line="240" w:lineRule="atLeast"/>
        <w:ind w:left="357" w:firstLineChars="0" w:hanging="357"/>
        <w:outlineLvl w:val="2"/>
      </w:pPr>
      <w:r>
        <w:rPr>
          <w:rFonts w:hint="eastAsia"/>
        </w:rPr>
        <w:t>服务响应要求</w:t>
      </w:r>
    </w:p>
    <w:p w:rsidR="0014204D" w:rsidRDefault="00FE6637">
      <w:pPr>
        <w:spacing w:line="480" w:lineRule="atLeast"/>
        <w:rPr>
          <w:rFonts w:hAnsi="宋体"/>
        </w:rPr>
      </w:pPr>
      <w:r>
        <w:rPr>
          <w:rFonts w:hAnsi="宋体" w:hint="eastAsia"/>
        </w:rPr>
        <w:t>投标人需要具备及时响应能力，签订后根据招标人安排的日期时间进场测评，出具整改报告协助完成系统建设整改及完成整体项目。同时如发生故障，在得到用户通知后，</w:t>
      </w:r>
      <w:r>
        <w:rPr>
          <w:rFonts w:hAnsi="宋体" w:hint="eastAsia"/>
        </w:rPr>
        <w:t>4</w:t>
      </w:r>
      <w:r>
        <w:rPr>
          <w:rFonts w:hAnsi="宋体" w:hint="eastAsia"/>
        </w:rPr>
        <w:t>小时内响应，</w:t>
      </w:r>
      <w:r>
        <w:rPr>
          <w:rFonts w:hAnsi="宋体" w:hint="eastAsia"/>
        </w:rPr>
        <w:t>12</w:t>
      </w:r>
      <w:r>
        <w:rPr>
          <w:rFonts w:hAnsi="宋体" w:hint="eastAsia"/>
        </w:rPr>
        <w:t>小时以内到现场处理，</w:t>
      </w:r>
      <w:r>
        <w:rPr>
          <w:rFonts w:hAnsi="宋体" w:hint="eastAsia"/>
        </w:rPr>
        <w:t>24</w:t>
      </w:r>
      <w:r>
        <w:rPr>
          <w:rFonts w:hAnsi="宋体" w:hint="eastAsia"/>
        </w:rPr>
        <w:t>小时内修复的售后响应能力。</w:t>
      </w:r>
    </w:p>
    <w:p w:rsidR="0014204D" w:rsidRDefault="00FE6637">
      <w:pPr>
        <w:pStyle w:val="a6"/>
        <w:numPr>
          <w:ilvl w:val="0"/>
          <w:numId w:val="9"/>
        </w:numPr>
        <w:spacing w:line="240" w:lineRule="atLeast"/>
        <w:ind w:left="357" w:firstLineChars="0" w:hanging="357"/>
        <w:outlineLvl w:val="2"/>
      </w:pPr>
      <w:r>
        <w:rPr>
          <w:rFonts w:hint="eastAsia"/>
        </w:rPr>
        <w:t>项目团队要求</w:t>
      </w:r>
    </w:p>
    <w:p w:rsidR="0014204D" w:rsidRDefault="00FE6637">
      <w:pPr>
        <w:spacing w:line="480" w:lineRule="atLeast"/>
        <w:rPr>
          <w:rFonts w:hAnsi="宋体"/>
        </w:rPr>
      </w:pPr>
      <w:r>
        <w:rPr>
          <w:rFonts w:hAnsi="宋体" w:hint="eastAsia"/>
        </w:rPr>
        <w:t>投标人需根据测评业务系统的数量自行评估并配置不少于</w:t>
      </w:r>
      <w:r>
        <w:rPr>
          <w:rFonts w:hAnsi="宋体"/>
        </w:rPr>
        <w:t>5</w:t>
      </w:r>
      <w:r>
        <w:rPr>
          <w:rFonts w:hAnsi="宋体" w:hint="eastAsia"/>
        </w:rPr>
        <w:t>人（至少包括</w:t>
      </w:r>
      <w:r>
        <w:rPr>
          <w:rFonts w:hAnsi="宋体" w:hint="eastAsia"/>
        </w:rPr>
        <w:t>1</w:t>
      </w:r>
      <w:r>
        <w:rPr>
          <w:rFonts w:hAnsi="宋体" w:hint="eastAsia"/>
        </w:rPr>
        <w:t>高、</w:t>
      </w:r>
      <w:r>
        <w:rPr>
          <w:rFonts w:hAnsi="宋体" w:hint="eastAsia"/>
        </w:rPr>
        <w:t>2</w:t>
      </w:r>
      <w:r>
        <w:rPr>
          <w:rFonts w:hAnsi="宋体" w:hint="eastAsia"/>
        </w:rPr>
        <w:t>中）的测评实施团队，测评实施团队在合同约定期内派驻招标人指定地点办公；</w:t>
      </w:r>
      <w:r>
        <w:rPr>
          <w:rFonts w:hAnsi="宋体" w:hint="eastAsia"/>
        </w:rPr>
        <w:lastRenderedPageBreak/>
        <w:t>投标人在中标后需保证在实施阶段主要技术人员必须是全职。</w:t>
      </w:r>
    </w:p>
    <w:p w:rsidR="0014204D" w:rsidRDefault="00FE6637">
      <w:pPr>
        <w:numPr>
          <w:ilvl w:val="0"/>
          <w:numId w:val="2"/>
        </w:numPr>
        <w:spacing w:line="360" w:lineRule="auto"/>
        <w:ind w:firstLine="0"/>
        <w:outlineLvl w:val="0"/>
        <w:rPr>
          <w:b/>
          <w:bCs/>
        </w:rPr>
      </w:pPr>
      <w:r>
        <w:rPr>
          <w:rFonts w:hint="eastAsia"/>
          <w:b/>
          <w:bCs/>
        </w:rPr>
        <w:t>评标要求</w:t>
      </w:r>
    </w:p>
    <w:p w:rsidR="0014204D" w:rsidRDefault="00FE6637">
      <w:pPr>
        <w:pStyle w:val="a6"/>
        <w:numPr>
          <w:ilvl w:val="0"/>
          <w:numId w:val="10"/>
        </w:numPr>
        <w:spacing w:line="240" w:lineRule="atLeast"/>
        <w:ind w:firstLineChars="0"/>
        <w:outlineLvl w:val="1"/>
      </w:pPr>
      <w:r>
        <w:rPr>
          <w:rFonts w:hint="eastAsia"/>
        </w:rPr>
        <w:t>投标文件的递交及相关要求</w:t>
      </w:r>
    </w:p>
    <w:p w:rsidR="0014204D" w:rsidRDefault="00FE6637">
      <w:pPr>
        <w:pStyle w:val="a6"/>
        <w:numPr>
          <w:ilvl w:val="0"/>
          <w:numId w:val="11"/>
        </w:numPr>
        <w:spacing w:line="240" w:lineRule="atLeast"/>
        <w:ind w:firstLineChars="0"/>
        <w:outlineLvl w:val="2"/>
      </w:pPr>
      <w:r>
        <w:t>投标文件递交的截止时间</w:t>
      </w:r>
      <w:r>
        <w:rPr>
          <w:rFonts w:hint="eastAsia"/>
        </w:rPr>
        <w:t>：</w:t>
      </w:r>
    </w:p>
    <w:p w:rsidR="0014204D" w:rsidRDefault="00FE6637">
      <w:pPr>
        <w:spacing w:line="240" w:lineRule="atLeast"/>
        <w:ind w:firstLineChars="100" w:firstLine="240"/>
      </w:pPr>
      <w:r>
        <w:rPr>
          <w:rFonts w:hint="eastAsia"/>
        </w:rPr>
        <w:t>同前述“报名截止时间”。</w:t>
      </w:r>
    </w:p>
    <w:p w:rsidR="0014204D" w:rsidRDefault="00FE6637">
      <w:pPr>
        <w:pStyle w:val="a6"/>
        <w:numPr>
          <w:ilvl w:val="0"/>
          <w:numId w:val="11"/>
        </w:numPr>
        <w:spacing w:line="240" w:lineRule="atLeast"/>
        <w:ind w:left="357" w:firstLineChars="0" w:hanging="357"/>
        <w:outlineLvl w:val="2"/>
      </w:pPr>
      <w:r>
        <w:t>投标文件的密封和标记</w:t>
      </w:r>
      <w:r>
        <w:rPr>
          <w:rFonts w:hint="eastAsia"/>
        </w:rPr>
        <w:t>：</w:t>
      </w:r>
    </w:p>
    <w:p w:rsidR="0014204D" w:rsidRDefault="00FE6637">
      <w:pPr>
        <w:spacing w:line="240" w:lineRule="atLeast"/>
        <w:ind w:firstLineChars="100" w:firstLine="240"/>
      </w:pPr>
      <w:r>
        <w:rPr>
          <w:rFonts w:hint="eastAsia"/>
        </w:rPr>
        <w:t>投标文件应装订成册并封装，投标人需将投标封装，且封口处应加盖投标人</w:t>
      </w:r>
    </w:p>
    <w:p w:rsidR="0014204D" w:rsidRDefault="00FE6637">
      <w:pPr>
        <w:spacing w:line="240" w:lineRule="atLeast"/>
        <w:ind w:firstLineChars="100" w:firstLine="240"/>
      </w:pPr>
      <w:r>
        <w:rPr>
          <w:rFonts w:hint="eastAsia"/>
        </w:rPr>
        <w:t>公章；非胶装成册的</w:t>
      </w:r>
      <w:proofErr w:type="gramStart"/>
      <w:r>
        <w:rPr>
          <w:rFonts w:hint="eastAsia"/>
        </w:rPr>
        <w:t>按废标处理</w:t>
      </w:r>
      <w:proofErr w:type="gramEnd"/>
      <w:r>
        <w:rPr>
          <w:rFonts w:hint="eastAsia"/>
        </w:rPr>
        <w:t>。</w:t>
      </w:r>
    </w:p>
    <w:p w:rsidR="0014204D" w:rsidRDefault="00FE6637">
      <w:pPr>
        <w:spacing w:line="240" w:lineRule="atLeast"/>
        <w:ind w:firstLineChars="100" w:firstLine="240"/>
      </w:pPr>
      <w:r>
        <w:rPr>
          <w:rFonts w:hint="eastAsia"/>
        </w:rPr>
        <w:t>密封袋均应注明：项目名称、投标人名称及“请勿在年月日午时分（投标</w:t>
      </w:r>
      <w:proofErr w:type="gramStart"/>
      <w:r>
        <w:rPr>
          <w:rFonts w:hint="eastAsia"/>
        </w:rPr>
        <w:t>截</w:t>
      </w:r>
      <w:proofErr w:type="gramEnd"/>
    </w:p>
    <w:p w:rsidR="0014204D" w:rsidRDefault="00FE6637">
      <w:pPr>
        <w:spacing w:line="240" w:lineRule="atLeast"/>
        <w:ind w:firstLineChars="100" w:firstLine="240"/>
      </w:pPr>
      <w:proofErr w:type="gramStart"/>
      <w:r>
        <w:rPr>
          <w:rFonts w:hint="eastAsia"/>
        </w:rPr>
        <w:t>止</w:t>
      </w:r>
      <w:proofErr w:type="gramEnd"/>
      <w:r>
        <w:rPr>
          <w:rFonts w:hint="eastAsia"/>
        </w:rPr>
        <w:t>时间）之前启封</w:t>
      </w:r>
      <w:proofErr w:type="gramStart"/>
      <w:r>
        <w:rPr>
          <w:rFonts w:hint="eastAsia"/>
        </w:rPr>
        <w:t>”</w:t>
      </w:r>
      <w:proofErr w:type="gramEnd"/>
      <w:r>
        <w:rPr>
          <w:rFonts w:hint="eastAsia"/>
        </w:rPr>
        <w:t>的字样。</w:t>
      </w:r>
    </w:p>
    <w:p w:rsidR="0014204D" w:rsidRDefault="00FE6637">
      <w:pPr>
        <w:spacing w:line="240" w:lineRule="atLeast"/>
        <w:ind w:firstLineChars="100" w:firstLine="240"/>
      </w:pPr>
      <w:r>
        <w:rPr>
          <w:rFonts w:hint="eastAsia"/>
        </w:rPr>
        <w:t>如果未按规定封装或加写标记，采购人（项目单位）将不承担投标文件错放</w:t>
      </w:r>
    </w:p>
    <w:p w:rsidR="0014204D" w:rsidRDefault="00FE6637">
      <w:pPr>
        <w:spacing w:line="240" w:lineRule="atLeast"/>
        <w:ind w:firstLineChars="100" w:firstLine="240"/>
      </w:pPr>
      <w:r>
        <w:rPr>
          <w:rFonts w:hint="eastAsia"/>
        </w:rPr>
        <w:t>或提前开封的责任，并可能导致投标无效。</w:t>
      </w:r>
    </w:p>
    <w:p w:rsidR="0014204D" w:rsidRDefault="00FE6637">
      <w:pPr>
        <w:pStyle w:val="a6"/>
        <w:numPr>
          <w:ilvl w:val="0"/>
          <w:numId w:val="11"/>
        </w:numPr>
        <w:spacing w:line="240" w:lineRule="atLeast"/>
        <w:ind w:left="357" w:firstLineChars="0" w:hanging="357"/>
        <w:outlineLvl w:val="2"/>
      </w:pPr>
      <w:r>
        <w:t>迟交的投标文件</w:t>
      </w:r>
    </w:p>
    <w:p w:rsidR="0014204D" w:rsidRDefault="00FE6637">
      <w:pPr>
        <w:spacing w:line="240" w:lineRule="atLeast"/>
        <w:ind w:firstLineChars="100" w:firstLine="240"/>
      </w:pPr>
      <w:r>
        <w:rPr>
          <w:rFonts w:hint="eastAsia"/>
        </w:rPr>
        <w:t>投标文件须在投标截止时间前送达，否则采购人（项目单位）将拒收迟交的</w:t>
      </w:r>
    </w:p>
    <w:p w:rsidR="0014204D" w:rsidRDefault="00FE6637">
      <w:pPr>
        <w:spacing w:line="240" w:lineRule="atLeast"/>
        <w:ind w:firstLineChars="100" w:firstLine="240"/>
      </w:pPr>
      <w:r>
        <w:rPr>
          <w:rFonts w:hint="eastAsia"/>
        </w:rPr>
        <w:t>投标文件，即投标供应商的投标无效。</w:t>
      </w:r>
    </w:p>
    <w:p w:rsidR="0014204D" w:rsidRDefault="00FE6637">
      <w:r>
        <w:rPr>
          <w:rFonts w:hint="eastAsia"/>
        </w:rPr>
        <w:br w:type="page"/>
      </w:r>
    </w:p>
    <w:p w:rsidR="0014204D" w:rsidRDefault="00FE6637">
      <w:pPr>
        <w:numPr>
          <w:ilvl w:val="0"/>
          <w:numId w:val="2"/>
        </w:numPr>
        <w:spacing w:line="360" w:lineRule="auto"/>
        <w:ind w:firstLine="0"/>
        <w:outlineLvl w:val="0"/>
        <w:rPr>
          <w:b/>
          <w:bCs/>
        </w:rPr>
      </w:pPr>
      <w:r>
        <w:rPr>
          <w:rFonts w:hint="eastAsia"/>
          <w:b/>
          <w:bCs/>
        </w:rPr>
        <w:lastRenderedPageBreak/>
        <w:t>评分细则</w:t>
      </w:r>
    </w:p>
    <w:p w:rsidR="0014204D" w:rsidRDefault="00FE6637">
      <w:pPr>
        <w:spacing w:line="240" w:lineRule="atLeast"/>
        <w:ind w:firstLineChars="100" w:firstLine="240"/>
      </w:pPr>
      <w:r>
        <w:rPr>
          <w:rFonts w:hint="eastAsia"/>
        </w:rPr>
        <w:t>本项目评标办法采用综合评分法。</w:t>
      </w:r>
    </w:p>
    <w:p w:rsidR="00987FE1" w:rsidRDefault="00987FE1" w:rsidP="00987FE1">
      <w:r>
        <w:rPr>
          <w:spacing w:val="-4"/>
        </w:rPr>
        <w:t>本项目技术</w:t>
      </w:r>
      <w:proofErr w:type="gramStart"/>
      <w:r>
        <w:rPr>
          <w:spacing w:val="-4"/>
        </w:rPr>
        <w:t>分值占</w:t>
      </w:r>
      <w:proofErr w:type="gramEnd"/>
      <w:r>
        <w:rPr>
          <w:spacing w:val="-4"/>
        </w:rPr>
        <w:t>总分值的权重为</w:t>
      </w:r>
      <w:r>
        <w:rPr>
          <w:spacing w:val="-4"/>
        </w:rPr>
        <w:t xml:space="preserve"> </w:t>
      </w:r>
      <w:r w:rsidR="006C076B">
        <w:rPr>
          <w:rFonts w:ascii="Cambria Math" w:eastAsia="Cambria Math"/>
          <w:spacing w:val="-9"/>
          <w:u w:val="single"/>
        </w:rPr>
        <w:t>60</w:t>
      </w:r>
      <w:r>
        <w:rPr>
          <w:rFonts w:ascii="Cambria Math" w:eastAsia="Cambria Math"/>
          <w:spacing w:val="-9"/>
        </w:rPr>
        <w:t>%</w:t>
      </w:r>
      <w:r>
        <w:rPr>
          <w:spacing w:val="-7"/>
        </w:rPr>
        <w:t>，资信</w:t>
      </w:r>
      <w:proofErr w:type="gramStart"/>
      <w:r>
        <w:rPr>
          <w:spacing w:val="-7"/>
        </w:rPr>
        <w:t>分值占</w:t>
      </w:r>
      <w:proofErr w:type="gramEnd"/>
      <w:r>
        <w:rPr>
          <w:spacing w:val="-7"/>
        </w:rPr>
        <w:t>总分值的权重为</w:t>
      </w:r>
      <w:r>
        <w:rPr>
          <w:rFonts w:ascii="Cambria Math" w:eastAsia="Cambria Math"/>
          <w:spacing w:val="-9"/>
          <w:u w:val="single"/>
        </w:rPr>
        <w:t>3</w:t>
      </w:r>
      <w:r w:rsidR="006C076B">
        <w:rPr>
          <w:rFonts w:ascii="Cambria Math" w:eastAsia="Cambria Math"/>
          <w:spacing w:val="-9"/>
          <w:u w:val="single"/>
        </w:rPr>
        <w:t>0</w:t>
      </w:r>
      <w:r>
        <w:rPr>
          <w:rFonts w:ascii="Cambria Math" w:eastAsia="Cambria Math"/>
          <w:spacing w:val="-9"/>
        </w:rPr>
        <w:t>%</w:t>
      </w:r>
      <w:r>
        <w:rPr>
          <w:spacing w:val="-6"/>
        </w:rPr>
        <w:t>，价格</w:t>
      </w:r>
      <w:proofErr w:type="gramStart"/>
      <w:r>
        <w:rPr>
          <w:spacing w:val="-6"/>
        </w:rPr>
        <w:t>分值</w:t>
      </w:r>
      <w:r>
        <w:rPr>
          <w:spacing w:val="-7"/>
        </w:rPr>
        <w:t>占</w:t>
      </w:r>
      <w:proofErr w:type="gramEnd"/>
      <w:r>
        <w:rPr>
          <w:spacing w:val="-7"/>
        </w:rPr>
        <w:t>总分值的权重为</w:t>
      </w:r>
      <w:r>
        <w:rPr>
          <w:spacing w:val="-7"/>
        </w:rPr>
        <w:t xml:space="preserve"> </w:t>
      </w:r>
      <w:r>
        <w:rPr>
          <w:rFonts w:ascii="Cambria Math" w:eastAsia="Cambria Math"/>
          <w:u w:val="single"/>
        </w:rPr>
        <w:t>10</w:t>
      </w:r>
      <w:r>
        <w:rPr>
          <w:rFonts w:ascii="Cambria Math" w:eastAsia="Cambria Math"/>
        </w:rPr>
        <w:t>%</w:t>
      </w:r>
      <w:r>
        <w:t>。具体评分细则如下：</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559"/>
        <w:gridCol w:w="6096"/>
        <w:gridCol w:w="1280"/>
      </w:tblGrid>
      <w:tr w:rsidR="00987FE1" w:rsidTr="00952458">
        <w:trPr>
          <w:tblHeader/>
          <w:jc w:val="center"/>
        </w:trPr>
        <w:tc>
          <w:tcPr>
            <w:tcW w:w="1271" w:type="dxa"/>
            <w:shd w:val="clear" w:color="auto" w:fill="F2F2F2" w:themeFill="background1" w:themeFillShade="F2"/>
            <w:vAlign w:val="center"/>
          </w:tcPr>
          <w:p w:rsidR="00987FE1" w:rsidRDefault="00987FE1" w:rsidP="00952458">
            <w:pPr>
              <w:spacing w:before="120" w:line="400" w:lineRule="atLeast"/>
              <w:jc w:val="center"/>
              <w:rPr>
                <w:rFonts w:ascii="宋体" w:hAnsi="宋体" w:cs="宋体"/>
                <w:b/>
              </w:rPr>
            </w:pPr>
            <w:r>
              <w:rPr>
                <w:rFonts w:ascii="宋体" w:hAnsi="宋体" w:cs="宋体" w:hint="eastAsia"/>
                <w:b/>
              </w:rPr>
              <w:t>类别</w:t>
            </w:r>
          </w:p>
        </w:tc>
        <w:tc>
          <w:tcPr>
            <w:tcW w:w="1559" w:type="dxa"/>
            <w:shd w:val="clear" w:color="auto" w:fill="F2F2F2" w:themeFill="background1" w:themeFillShade="F2"/>
            <w:vAlign w:val="center"/>
          </w:tcPr>
          <w:p w:rsidR="00987FE1" w:rsidRDefault="00987FE1" w:rsidP="00952458">
            <w:pPr>
              <w:spacing w:before="120" w:line="400" w:lineRule="atLeast"/>
              <w:jc w:val="center"/>
              <w:rPr>
                <w:rFonts w:ascii="宋体" w:hAnsi="宋体" w:cs="宋体"/>
                <w:b/>
              </w:rPr>
            </w:pPr>
            <w:r>
              <w:rPr>
                <w:rFonts w:ascii="宋体" w:hAnsi="宋体" w:cs="宋体" w:hint="eastAsia"/>
                <w:b/>
              </w:rPr>
              <w:t>评分内容</w:t>
            </w:r>
          </w:p>
        </w:tc>
        <w:tc>
          <w:tcPr>
            <w:tcW w:w="6096" w:type="dxa"/>
            <w:shd w:val="clear" w:color="auto" w:fill="F2F2F2" w:themeFill="background1" w:themeFillShade="F2"/>
            <w:vAlign w:val="center"/>
          </w:tcPr>
          <w:p w:rsidR="00987FE1" w:rsidRDefault="00987FE1" w:rsidP="00952458">
            <w:pPr>
              <w:spacing w:before="120" w:line="400" w:lineRule="atLeast"/>
              <w:jc w:val="center"/>
              <w:rPr>
                <w:rFonts w:ascii="宋体" w:hAnsi="宋体" w:cs="宋体"/>
                <w:b/>
              </w:rPr>
            </w:pPr>
            <w:r>
              <w:rPr>
                <w:rFonts w:ascii="宋体" w:hAnsi="宋体" w:cs="宋体" w:hint="eastAsia"/>
                <w:b/>
              </w:rPr>
              <w:t>评分标准</w:t>
            </w:r>
          </w:p>
        </w:tc>
        <w:tc>
          <w:tcPr>
            <w:tcW w:w="1280" w:type="dxa"/>
            <w:shd w:val="clear" w:color="auto" w:fill="F2F2F2" w:themeFill="background1" w:themeFillShade="F2"/>
            <w:vAlign w:val="center"/>
          </w:tcPr>
          <w:p w:rsidR="00987FE1" w:rsidRDefault="00987FE1" w:rsidP="00952458">
            <w:pPr>
              <w:spacing w:before="120" w:line="400" w:lineRule="atLeast"/>
              <w:jc w:val="center"/>
              <w:rPr>
                <w:rFonts w:ascii="宋体" w:hAnsi="宋体" w:cs="宋体"/>
                <w:b/>
              </w:rPr>
            </w:pPr>
            <w:r>
              <w:rPr>
                <w:rFonts w:ascii="宋体" w:hAnsi="宋体" w:cs="宋体" w:hint="eastAsia"/>
                <w:b/>
              </w:rPr>
              <w:t>分值范围</w:t>
            </w:r>
          </w:p>
        </w:tc>
      </w:tr>
      <w:tr w:rsidR="00987FE1" w:rsidRPr="001C31B1" w:rsidTr="00952458">
        <w:trPr>
          <w:jc w:val="center"/>
        </w:trPr>
        <w:tc>
          <w:tcPr>
            <w:tcW w:w="1271" w:type="dxa"/>
            <w:vMerge w:val="restart"/>
            <w:vAlign w:val="center"/>
          </w:tcPr>
          <w:p w:rsidR="00987FE1" w:rsidRDefault="00987FE1" w:rsidP="00952458">
            <w:pPr>
              <w:spacing w:before="120" w:line="400" w:lineRule="atLeast"/>
              <w:jc w:val="center"/>
              <w:rPr>
                <w:rFonts w:ascii="宋体" w:hAnsi="宋体" w:cs="宋体"/>
                <w:szCs w:val="21"/>
              </w:rPr>
            </w:pPr>
            <w:r>
              <w:rPr>
                <w:rFonts w:ascii="宋体" w:hAnsi="宋体" w:cs="宋体" w:hint="eastAsia"/>
                <w:szCs w:val="21"/>
              </w:rPr>
              <w:t>技术分（</w:t>
            </w:r>
            <w:r w:rsidR="006C076B">
              <w:rPr>
                <w:rFonts w:ascii="宋体" w:hAnsi="宋体" w:cs="宋体"/>
                <w:szCs w:val="21"/>
              </w:rPr>
              <w:t>60</w:t>
            </w:r>
            <w:r>
              <w:rPr>
                <w:rFonts w:ascii="宋体" w:hAnsi="宋体" w:cs="宋体" w:hint="eastAsia"/>
                <w:szCs w:val="21"/>
              </w:rPr>
              <w:t>分）</w:t>
            </w:r>
          </w:p>
        </w:tc>
        <w:tc>
          <w:tcPr>
            <w:tcW w:w="1559" w:type="dxa"/>
            <w:vAlign w:val="center"/>
          </w:tcPr>
          <w:p w:rsidR="00987FE1" w:rsidRDefault="00987FE1" w:rsidP="00952458">
            <w:pPr>
              <w:spacing w:before="120" w:line="400" w:lineRule="atLeast"/>
              <w:jc w:val="center"/>
              <w:rPr>
                <w:rFonts w:ascii="宋体" w:hAnsi="宋体" w:cs="宋体"/>
                <w:szCs w:val="21"/>
              </w:rPr>
            </w:pPr>
            <w:r>
              <w:rPr>
                <w:rFonts w:ascii="宋体" w:hAnsi="宋体" w:cs="宋体" w:hint="eastAsia"/>
                <w:szCs w:val="21"/>
              </w:rPr>
              <w:t>服务方案</w:t>
            </w:r>
          </w:p>
        </w:tc>
        <w:tc>
          <w:tcPr>
            <w:tcW w:w="6096" w:type="dxa"/>
            <w:vAlign w:val="center"/>
          </w:tcPr>
          <w:p w:rsidR="00987FE1" w:rsidRPr="00C05C49" w:rsidRDefault="00987FE1" w:rsidP="00952458">
            <w:pPr>
              <w:spacing w:before="120" w:line="400" w:lineRule="atLeast"/>
              <w:rPr>
                <w:rFonts w:ascii="宋体" w:hAnsi="宋体" w:cs="宋体"/>
                <w:szCs w:val="21"/>
              </w:rPr>
            </w:pPr>
            <w:r>
              <w:rPr>
                <w:rFonts w:ascii="宋体" w:hAnsi="宋体" w:cs="宋体" w:hint="eastAsia"/>
                <w:szCs w:val="21"/>
              </w:rPr>
              <w:t>1、项目实施方案：工作范围清晰，</w:t>
            </w:r>
            <w:r w:rsidRPr="006C3DCD">
              <w:rPr>
                <w:rFonts w:ascii="宋体" w:hAnsi="宋体" w:cs="宋体" w:hint="eastAsia"/>
                <w:szCs w:val="21"/>
              </w:rPr>
              <w:t>具有完整的风险说明及风险规避处置措施，项目实施计划</w:t>
            </w:r>
            <w:r w:rsidRPr="001C31B1">
              <w:rPr>
                <w:rFonts w:ascii="宋体" w:hAnsi="宋体" w:cs="宋体" w:hint="eastAsia"/>
                <w:szCs w:val="21"/>
              </w:rPr>
              <w:t>和测评内容</w:t>
            </w:r>
            <w:r>
              <w:rPr>
                <w:rFonts w:ascii="宋体" w:hAnsi="宋体" w:cs="宋体" w:hint="eastAsia"/>
                <w:szCs w:val="21"/>
              </w:rPr>
              <w:t>以及项目管理方案</w:t>
            </w:r>
            <w:r w:rsidRPr="001C31B1">
              <w:rPr>
                <w:rFonts w:ascii="宋体" w:hAnsi="宋体" w:cs="宋体" w:hint="eastAsia"/>
                <w:szCs w:val="21"/>
              </w:rPr>
              <w:t>可行性合理</w:t>
            </w:r>
            <w:r>
              <w:rPr>
                <w:rFonts w:ascii="宋体" w:hAnsi="宋体" w:cs="宋体" w:hint="eastAsia"/>
                <w:szCs w:val="21"/>
              </w:rPr>
              <w:t>。评委对各家测评实施</w:t>
            </w:r>
            <w:r w:rsidRPr="001C31B1">
              <w:rPr>
                <w:rFonts w:ascii="宋体" w:hAnsi="宋体" w:cs="宋体" w:hint="eastAsia"/>
                <w:szCs w:val="21"/>
              </w:rPr>
              <w:t>方案</w:t>
            </w:r>
            <w:r>
              <w:rPr>
                <w:rFonts w:ascii="宋体" w:hAnsi="宋体" w:cs="宋体" w:hint="eastAsia"/>
                <w:szCs w:val="21"/>
              </w:rPr>
              <w:t>进行横向比较，</w:t>
            </w:r>
            <w:r w:rsidRPr="001C31B1">
              <w:rPr>
                <w:rFonts w:ascii="宋体" w:hAnsi="宋体" w:cs="宋体" w:hint="eastAsia"/>
                <w:szCs w:val="21"/>
              </w:rPr>
              <w:t>详实：</w:t>
            </w:r>
            <w:r w:rsidR="006C076B">
              <w:rPr>
                <w:rFonts w:ascii="宋体" w:hAnsi="宋体" w:cs="宋体"/>
                <w:szCs w:val="21"/>
              </w:rPr>
              <w:t>10</w:t>
            </w:r>
            <w:r w:rsidRPr="001C31B1">
              <w:rPr>
                <w:rFonts w:ascii="宋体" w:hAnsi="宋体" w:cs="宋体" w:hint="eastAsia"/>
                <w:szCs w:val="21"/>
              </w:rPr>
              <w:t>-</w:t>
            </w:r>
            <w:r>
              <w:rPr>
                <w:rFonts w:ascii="宋体" w:hAnsi="宋体" w:cs="宋体"/>
                <w:szCs w:val="21"/>
              </w:rPr>
              <w:t>1</w:t>
            </w:r>
            <w:r w:rsidR="006C076B">
              <w:rPr>
                <w:rFonts w:ascii="宋体" w:hAnsi="宋体" w:cs="宋体"/>
                <w:szCs w:val="21"/>
              </w:rPr>
              <w:t>5</w:t>
            </w:r>
            <w:r w:rsidRPr="001C31B1">
              <w:rPr>
                <w:rFonts w:ascii="宋体" w:hAnsi="宋体" w:cs="宋体" w:hint="eastAsia"/>
                <w:szCs w:val="21"/>
              </w:rPr>
              <w:t>、</w:t>
            </w:r>
            <w:r>
              <w:rPr>
                <w:rFonts w:ascii="宋体" w:hAnsi="宋体" w:cs="宋体" w:hint="eastAsia"/>
                <w:szCs w:val="21"/>
              </w:rPr>
              <w:t>良好：</w:t>
            </w:r>
            <w:r w:rsidR="006C076B">
              <w:rPr>
                <w:rFonts w:ascii="宋体" w:hAnsi="宋体" w:cs="宋体"/>
                <w:szCs w:val="21"/>
              </w:rPr>
              <w:t>5</w:t>
            </w:r>
            <w:r>
              <w:rPr>
                <w:rFonts w:ascii="宋体" w:hAnsi="宋体" w:cs="宋体"/>
                <w:szCs w:val="21"/>
              </w:rPr>
              <w:t>-</w:t>
            </w:r>
            <w:r w:rsidR="006C076B">
              <w:rPr>
                <w:rFonts w:ascii="宋体" w:hAnsi="宋体" w:cs="宋体"/>
                <w:szCs w:val="21"/>
              </w:rPr>
              <w:t>9</w:t>
            </w:r>
            <w:r>
              <w:rPr>
                <w:rFonts w:ascii="宋体" w:hAnsi="宋体" w:cs="宋体"/>
                <w:szCs w:val="21"/>
              </w:rPr>
              <w:t xml:space="preserve"> </w:t>
            </w:r>
            <w:r w:rsidRPr="001C31B1">
              <w:rPr>
                <w:rFonts w:ascii="宋体" w:hAnsi="宋体" w:cs="宋体" w:hint="eastAsia"/>
                <w:szCs w:val="21"/>
              </w:rPr>
              <w:t>一般：</w:t>
            </w:r>
            <w:r>
              <w:rPr>
                <w:rFonts w:ascii="宋体" w:hAnsi="宋体" w:cs="宋体"/>
                <w:szCs w:val="21"/>
              </w:rPr>
              <w:t>1-</w:t>
            </w:r>
            <w:r w:rsidR="006C076B">
              <w:rPr>
                <w:rFonts w:ascii="宋体" w:hAnsi="宋体" w:cs="宋体"/>
                <w:szCs w:val="21"/>
              </w:rPr>
              <w:t>3</w:t>
            </w:r>
            <w:r w:rsidRPr="001C31B1">
              <w:rPr>
                <w:rFonts w:ascii="宋体" w:hAnsi="宋体" w:cs="宋体" w:hint="eastAsia"/>
                <w:szCs w:val="21"/>
              </w:rPr>
              <w:t>、较差：0</w:t>
            </w:r>
            <w:r>
              <w:rPr>
                <w:rFonts w:ascii="宋体" w:hAnsi="宋体" w:cs="宋体" w:hint="eastAsia"/>
                <w:szCs w:val="21"/>
              </w:rPr>
              <w:t>。</w:t>
            </w:r>
          </w:p>
          <w:p w:rsidR="00987FE1" w:rsidRDefault="00987FE1" w:rsidP="00952458">
            <w:pPr>
              <w:spacing w:before="120" w:line="400" w:lineRule="atLeast"/>
              <w:rPr>
                <w:rFonts w:ascii="宋体" w:hAnsi="宋体" w:cs="宋体"/>
                <w:szCs w:val="21"/>
              </w:rPr>
            </w:pPr>
            <w:r>
              <w:rPr>
                <w:rFonts w:ascii="宋体" w:hAnsi="宋体" w:cs="宋体"/>
                <w:szCs w:val="21"/>
              </w:rPr>
              <w:t>2</w:t>
            </w:r>
            <w:r>
              <w:rPr>
                <w:rFonts w:ascii="宋体" w:hAnsi="宋体" w:cs="宋体" w:hint="eastAsia"/>
                <w:szCs w:val="21"/>
              </w:rPr>
              <w:t>、培训宣贯方案：工作范围清晰，具有完整的培训计划、培训方案以及线上线下结合的培训方案和配套工具，提供实际培训、宣贯案例介绍。评委对各家培训宣贯</w:t>
            </w:r>
            <w:r w:rsidRPr="001C31B1">
              <w:rPr>
                <w:rFonts w:ascii="宋体" w:hAnsi="宋体" w:cs="宋体" w:hint="eastAsia"/>
                <w:szCs w:val="21"/>
              </w:rPr>
              <w:t>方案</w:t>
            </w:r>
            <w:r>
              <w:rPr>
                <w:rFonts w:ascii="宋体" w:hAnsi="宋体" w:cs="宋体" w:hint="eastAsia"/>
                <w:szCs w:val="21"/>
              </w:rPr>
              <w:t>进行横向比较，</w:t>
            </w:r>
            <w:r w:rsidRPr="001C31B1">
              <w:rPr>
                <w:rFonts w:ascii="宋体" w:hAnsi="宋体" w:cs="宋体" w:hint="eastAsia"/>
                <w:szCs w:val="21"/>
              </w:rPr>
              <w:t>详实：</w:t>
            </w:r>
            <w:r>
              <w:rPr>
                <w:rFonts w:ascii="宋体" w:hAnsi="宋体" w:cs="宋体"/>
                <w:szCs w:val="21"/>
              </w:rPr>
              <w:t>3</w:t>
            </w:r>
            <w:r w:rsidRPr="001C31B1">
              <w:rPr>
                <w:rFonts w:ascii="宋体" w:hAnsi="宋体" w:cs="宋体" w:hint="eastAsia"/>
                <w:szCs w:val="21"/>
              </w:rPr>
              <w:t>-</w:t>
            </w:r>
            <w:r>
              <w:rPr>
                <w:rFonts w:ascii="宋体" w:hAnsi="宋体" w:cs="宋体"/>
                <w:szCs w:val="21"/>
              </w:rPr>
              <w:t>5</w:t>
            </w:r>
            <w:r w:rsidRPr="001C31B1">
              <w:rPr>
                <w:rFonts w:ascii="宋体" w:hAnsi="宋体" w:cs="宋体" w:hint="eastAsia"/>
                <w:szCs w:val="21"/>
              </w:rPr>
              <w:t>、一般：</w:t>
            </w:r>
            <w:r>
              <w:rPr>
                <w:rFonts w:ascii="宋体" w:hAnsi="宋体" w:cs="宋体"/>
                <w:szCs w:val="21"/>
              </w:rPr>
              <w:t>1-2</w:t>
            </w:r>
            <w:r w:rsidRPr="001C31B1">
              <w:rPr>
                <w:rFonts w:ascii="宋体" w:hAnsi="宋体" w:cs="宋体" w:hint="eastAsia"/>
                <w:szCs w:val="21"/>
              </w:rPr>
              <w:t>、较差：0</w:t>
            </w:r>
            <w:r>
              <w:rPr>
                <w:rFonts w:ascii="宋体" w:hAnsi="宋体" w:cs="宋体" w:hint="eastAsia"/>
                <w:szCs w:val="21"/>
              </w:rPr>
              <w:t>。</w:t>
            </w:r>
          </w:p>
          <w:p w:rsidR="00987FE1" w:rsidRPr="001C31B1" w:rsidRDefault="00987FE1" w:rsidP="00952458">
            <w:pPr>
              <w:spacing w:before="120" w:line="400" w:lineRule="atLeast"/>
              <w:rPr>
                <w:rFonts w:ascii="宋体" w:hAnsi="宋体" w:cs="宋体"/>
                <w:szCs w:val="21"/>
              </w:rPr>
            </w:pPr>
            <w:r>
              <w:rPr>
                <w:rFonts w:ascii="宋体" w:hAnsi="宋体" w:cs="宋体"/>
                <w:szCs w:val="21"/>
              </w:rPr>
              <w:t>3</w:t>
            </w:r>
            <w:r>
              <w:rPr>
                <w:rFonts w:ascii="宋体" w:hAnsi="宋体" w:cs="宋体" w:hint="eastAsia"/>
                <w:szCs w:val="21"/>
              </w:rPr>
              <w:t>、项目管理方案：工作范围清晰，具有完整的项目管理方法论和内容。评委对各家项目管理</w:t>
            </w:r>
            <w:r w:rsidRPr="001C31B1">
              <w:rPr>
                <w:rFonts w:ascii="宋体" w:hAnsi="宋体" w:cs="宋体" w:hint="eastAsia"/>
                <w:szCs w:val="21"/>
              </w:rPr>
              <w:t>方案</w:t>
            </w:r>
            <w:r>
              <w:rPr>
                <w:rFonts w:ascii="宋体" w:hAnsi="宋体" w:cs="宋体" w:hint="eastAsia"/>
                <w:szCs w:val="21"/>
              </w:rPr>
              <w:t>进行横向比较，</w:t>
            </w:r>
            <w:r w:rsidRPr="001C31B1">
              <w:rPr>
                <w:rFonts w:ascii="宋体" w:hAnsi="宋体" w:cs="宋体" w:hint="eastAsia"/>
                <w:szCs w:val="21"/>
              </w:rPr>
              <w:t>详实：</w:t>
            </w:r>
            <w:r>
              <w:rPr>
                <w:rFonts w:ascii="宋体" w:hAnsi="宋体" w:cs="宋体"/>
                <w:szCs w:val="21"/>
              </w:rPr>
              <w:t>3</w:t>
            </w:r>
            <w:r w:rsidRPr="001C31B1">
              <w:rPr>
                <w:rFonts w:ascii="宋体" w:hAnsi="宋体" w:cs="宋体" w:hint="eastAsia"/>
                <w:szCs w:val="21"/>
              </w:rPr>
              <w:t>-</w:t>
            </w:r>
            <w:r>
              <w:rPr>
                <w:rFonts w:ascii="宋体" w:hAnsi="宋体" w:cs="宋体"/>
                <w:szCs w:val="21"/>
              </w:rPr>
              <w:t>5</w:t>
            </w:r>
            <w:r w:rsidRPr="001C31B1">
              <w:rPr>
                <w:rFonts w:ascii="宋体" w:hAnsi="宋体" w:cs="宋体" w:hint="eastAsia"/>
                <w:szCs w:val="21"/>
              </w:rPr>
              <w:t>、一般：</w:t>
            </w:r>
            <w:r>
              <w:rPr>
                <w:rFonts w:ascii="宋体" w:hAnsi="宋体" w:cs="宋体"/>
                <w:szCs w:val="21"/>
              </w:rPr>
              <w:t>1-2</w:t>
            </w:r>
            <w:r w:rsidRPr="001C31B1">
              <w:rPr>
                <w:rFonts w:ascii="宋体" w:hAnsi="宋体" w:cs="宋体" w:hint="eastAsia"/>
                <w:szCs w:val="21"/>
              </w:rPr>
              <w:t>、较差：0</w:t>
            </w:r>
            <w:r>
              <w:rPr>
                <w:rFonts w:ascii="宋体" w:hAnsi="宋体" w:cs="宋体" w:hint="eastAsia"/>
                <w:szCs w:val="21"/>
              </w:rPr>
              <w:t>。</w:t>
            </w:r>
          </w:p>
        </w:tc>
        <w:tc>
          <w:tcPr>
            <w:tcW w:w="1280" w:type="dxa"/>
            <w:vAlign w:val="center"/>
          </w:tcPr>
          <w:p w:rsidR="00987FE1" w:rsidRDefault="00987FE1" w:rsidP="00952458">
            <w:pPr>
              <w:spacing w:before="120" w:line="400" w:lineRule="atLeast"/>
              <w:jc w:val="center"/>
              <w:rPr>
                <w:rFonts w:ascii="宋体" w:hAnsi="宋体" w:cs="宋体"/>
                <w:szCs w:val="21"/>
              </w:rPr>
            </w:pPr>
            <w:r>
              <w:rPr>
                <w:rFonts w:ascii="宋体" w:hAnsi="宋体" w:cs="宋体" w:hint="eastAsia"/>
                <w:szCs w:val="21"/>
              </w:rPr>
              <w:t>0</w:t>
            </w:r>
            <w:r>
              <w:rPr>
                <w:rFonts w:ascii="宋体" w:hAnsi="宋体" w:cs="宋体"/>
                <w:szCs w:val="21"/>
              </w:rPr>
              <w:t>-2</w:t>
            </w:r>
            <w:r w:rsidR="006C076B">
              <w:rPr>
                <w:rFonts w:ascii="宋体" w:hAnsi="宋体" w:cs="宋体"/>
                <w:szCs w:val="21"/>
              </w:rPr>
              <w:t>5</w:t>
            </w:r>
            <w:r>
              <w:rPr>
                <w:rFonts w:ascii="宋体" w:hAnsi="宋体" w:cs="宋体" w:hint="eastAsia"/>
                <w:szCs w:val="21"/>
              </w:rPr>
              <w:t>分</w:t>
            </w:r>
          </w:p>
        </w:tc>
      </w:tr>
      <w:tr w:rsidR="00987FE1" w:rsidTr="00952458">
        <w:trPr>
          <w:jc w:val="center"/>
        </w:trPr>
        <w:tc>
          <w:tcPr>
            <w:tcW w:w="1271" w:type="dxa"/>
            <w:vMerge/>
            <w:vAlign w:val="center"/>
          </w:tcPr>
          <w:p w:rsidR="00987FE1" w:rsidRDefault="00987FE1" w:rsidP="00952458">
            <w:pPr>
              <w:spacing w:before="120" w:line="400" w:lineRule="atLeast"/>
              <w:jc w:val="center"/>
              <w:rPr>
                <w:rFonts w:ascii="宋体" w:hAnsi="宋体" w:cs="宋体"/>
                <w:szCs w:val="21"/>
              </w:rPr>
            </w:pPr>
          </w:p>
        </w:tc>
        <w:tc>
          <w:tcPr>
            <w:tcW w:w="1559" w:type="dxa"/>
            <w:vAlign w:val="center"/>
          </w:tcPr>
          <w:p w:rsidR="00987FE1" w:rsidRDefault="00987FE1" w:rsidP="00952458">
            <w:pPr>
              <w:spacing w:before="120" w:line="400" w:lineRule="atLeast"/>
              <w:jc w:val="center"/>
              <w:rPr>
                <w:rFonts w:ascii="宋体" w:hAnsi="宋体" w:cs="宋体"/>
                <w:szCs w:val="21"/>
              </w:rPr>
            </w:pPr>
            <w:r>
              <w:rPr>
                <w:rFonts w:ascii="宋体" w:hAnsi="宋体" w:cs="宋体" w:hint="eastAsia"/>
                <w:szCs w:val="21"/>
              </w:rPr>
              <w:t>项目人员配备</w:t>
            </w:r>
          </w:p>
        </w:tc>
        <w:tc>
          <w:tcPr>
            <w:tcW w:w="6096" w:type="dxa"/>
            <w:vAlign w:val="center"/>
          </w:tcPr>
          <w:p w:rsidR="00987FE1" w:rsidRPr="00360018" w:rsidRDefault="00987FE1" w:rsidP="00952458">
            <w:pPr>
              <w:spacing w:before="120" w:line="400" w:lineRule="atLeast"/>
              <w:rPr>
                <w:rFonts w:ascii="宋体" w:hAnsi="宋体" w:cs="宋体"/>
                <w:szCs w:val="21"/>
              </w:rPr>
            </w:pPr>
            <w:r w:rsidRPr="00360018">
              <w:rPr>
                <w:rFonts w:ascii="宋体" w:hAnsi="宋体" w:cs="宋体" w:hint="eastAsia"/>
                <w:szCs w:val="21"/>
              </w:rPr>
              <w:t>投标人针对本项目拟配备的项目团队需设置项目经理、质量经理、渗透测试工程师，具体指标如下：</w:t>
            </w:r>
          </w:p>
          <w:p w:rsidR="00987FE1" w:rsidRPr="00360018" w:rsidRDefault="00987FE1" w:rsidP="00952458">
            <w:pPr>
              <w:spacing w:before="120" w:line="400" w:lineRule="atLeast"/>
              <w:rPr>
                <w:rFonts w:ascii="宋体" w:hAnsi="宋体" w:cs="宋体"/>
                <w:szCs w:val="21"/>
              </w:rPr>
            </w:pPr>
            <w:r>
              <w:rPr>
                <w:rFonts w:ascii="宋体" w:hAnsi="宋体" w:cs="宋体"/>
                <w:szCs w:val="21"/>
              </w:rPr>
              <w:t>1</w:t>
            </w:r>
            <w:r>
              <w:rPr>
                <w:rFonts w:ascii="宋体" w:hAnsi="宋体" w:cs="宋体" w:hint="eastAsia"/>
                <w:szCs w:val="21"/>
              </w:rPr>
              <w:t>、</w:t>
            </w:r>
            <w:r w:rsidRPr="00CC35EF">
              <w:rPr>
                <w:rFonts w:ascii="宋体" w:hAnsi="宋体" w:cs="宋体" w:hint="eastAsia"/>
                <w:b/>
                <w:szCs w:val="21"/>
              </w:rPr>
              <w:t>项目团队</w:t>
            </w:r>
            <w:r>
              <w:rPr>
                <w:rFonts w:ascii="宋体" w:hAnsi="宋体" w:cs="宋体" w:hint="eastAsia"/>
                <w:b/>
                <w:szCs w:val="21"/>
              </w:rPr>
              <w:t>组成</w:t>
            </w:r>
            <w:r w:rsidRPr="00CC35EF">
              <w:rPr>
                <w:rFonts w:ascii="宋体" w:hAnsi="宋体" w:cs="宋体" w:hint="eastAsia"/>
                <w:b/>
                <w:szCs w:val="21"/>
              </w:rPr>
              <w:t>：</w:t>
            </w:r>
            <w:r w:rsidRPr="00360018">
              <w:rPr>
                <w:rFonts w:ascii="宋体" w:hAnsi="宋体" w:cs="宋体"/>
                <w:szCs w:val="21"/>
              </w:rPr>
              <w:t>参与本项目的人员配备，在满足最低要求（1名高级、</w:t>
            </w:r>
            <w:r>
              <w:rPr>
                <w:rFonts w:ascii="宋体" w:hAnsi="宋体" w:cs="宋体"/>
                <w:szCs w:val="21"/>
              </w:rPr>
              <w:t>5</w:t>
            </w:r>
            <w:r w:rsidRPr="00360018">
              <w:rPr>
                <w:rFonts w:ascii="宋体" w:hAnsi="宋体" w:cs="宋体"/>
                <w:szCs w:val="21"/>
              </w:rPr>
              <w:t>名中级、</w:t>
            </w:r>
            <w:r>
              <w:rPr>
                <w:rFonts w:ascii="宋体" w:hAnsi="宋体" w:cs="宋体"/>
                <w:szCs w:val="21"/>
              </w:rPr>
              <w:t>2</w:t>
            </w:r>
            <w:r w:rsidRPr="00360018">
              <w:rPr>
                <w:rFonts w:ascii="宋体" w:hAnsi="宋体" w:cs="宋体"/>
                <w:szCs w:val="21"/>
              </w:rPr>
              <w:t>名初级）的基础上，每增加1名网络安全等级保护中级</w:t>
            </w:r>
            <w:r>
              <w:rPr>
                <w:rFonts w:ascii="宋体" w:hAnsi="宋体" w:cs="宋体" w:hint="eastAsia"/>
                <w:szCs w:val="21"/>
              </w:rPr>
              <w:t>（含）以上</w:t>
            </w:r>
            <w:r w:rsidRPr="00360018">
              <w:rPr>
                <w:rFonts w:ascii="宋体" w:hAnsi="宋体" w:cs="宋体"/>
                <w:szCs w:val="21"/>
              </w:rPr>
              <w:t>评测师，得</w:t>
            </w:r>
            <w:r>
              <w:rPr>
                <w:rFonts w:ascii="宋体" w:hAnsi="宋体" w:cs="宋体"/>
                <w:szCs w:val="21"/>
              </w:rPr>
              <w:t>0.5</w:t>
            </w:r>
            <w:r w:rsidRPr="00360018">
              <w:rPr>
                <w:rFonts w:ascii="宋体" w:hAnsi="宋体" w:cs="宋体"/>
                <w:szCs w:val="21"/>
              </w:rPr>
              <w:t>分；满分</w:t>
            </w:r>
            <w:r>
              <w:rPr>
                <w:rFonts w:ascii="宋体" w:hAnsi="宋体" w:cs="宋体"/>
                <w:szCs w:val="21"/>
              </w:rPr>
              <w:t>5</w:t>
            </w:r>
            <w:r w:rsidRPr="00360018">
              <w:rPr>
                <w:rFonts w:ascii="宋体" w:hAnsi="宋体" w:cs="宋体"/>
                <w:szCs w:val="21"/>
              </w:rPr>
              <w:t>分。</w:t>
            </w:r>
          </w:p>
          <w:p w:rsidR="00987FE1" w:rsidRPr="00360018" w:rsidRDefault="00987FE1" w:rsidP="00952458">
            <w:pPr>
              <w:spacing w:before="120" w:line="400" w:lineRule="atLeast"/>
              <w:rPr>
                <w:rFonts w:ascii="宋体" w:hAnsi="宋体" w:cs="宋体"/>
                <w:szCs w:val="21"/>
              </w:rPr>
            </w:pPr>
            <w:r>
              <w:rPr>
                <w:rFonts w:ascii="宋体" w:hAnsi="宋体" w:cs="宋体"/>
                <w:szCs w:val="21"/>
              </w:rPr>
              <w:t>2</w:t>
            </w:r>
            <w:r>
              <w:rPr>
                <w:rFonts w:ascii="宋体" w:hAnsi="宋体" w:cs="宋体" w:hint="eastAsia"/>
                <w:szCs w:val="21"/>
              </w:rPr>
              <w:t>、</w:t>
            </w:r>
            <w:r w:rsidRPr="00CC35EF">
              <w:rPr>
                <w:rFonts w:ascii="宋体" w:hAnsi="宋体" w:cs="宋体"/>
                <w:b/>
                <w:szCs w:val="21"/>
              </w:rPr>
              <w:t>项目经理：</w:t>
            </w:r>
            <w:r w:rsidRPr="00360018">
              <w:rPr>
                <w:rFonts w:ascii="宋体" w:hAnsi="宋体" w:cs="宋体"/>
                <w:szCs w:val="21"/>
              </w:rPr>
              <w:t>具有</w:t>
            </w:r>
            <w:r>
              <w:rPr>
                <w:rFonts w:ascii="宋体" w:hAnsi="宋体" w:cs="宋体" w:hint="eastAsia"/>
                <w:szCs w:val="21"/>
              </w:rPr>
              <w:t>测评师</w:t>
            </w:r>
            <w:r w:rsidRPr="00360018">
              <w:rPr>
                <w:rFonts w:ascii="宋体" w:hAnsi="宋体" w:cs="宋体"/>
                <w:szCs w:val="21"/>
              </w:rPr>
              <w:t>（中级及以上）证书，得2分；</w:t>
            </w:r>
            <w:r>
              <w:rPr>
                <w:rFonts w:ascii="宋体" w:hAnsi="宋体" w:cs="宋体" w:hint="eastAsia"/>
                <w:szCs w:val="21"/>
              </w:rPr>
              <w:t>具有CISP证书，得1分；</w:t>
            </w:r>
            <w:r w:rsidRPr="00360018">
              <w:rPr>
                <w:rFonts w:ascii="宋体" w:hAnsi="宋体" w:cs="宋体"/>
                <w:szCs w:val="21"/>
              </w:rPr>
              <w:t>具有CCSRP证书，得1分；具有CISAW证书</w:t>
            </w:r>
            <w:r>
              <w:rPr>
                <w:rFonts w:ascii="宋体" w:hAnsi="宋体" w:cs="宋体" w:hint="eastAsia"/>
                <w:szCs w:val="21"/>
              </w:rPr>
              <w:t>或者信息安全管理体系审核员证书的</w:t>
            </w:r>
            <w:r w:rsidRPr="00360018">
              <w:rPr>
                <w:rFonts w:ascii="宋体" w:hAnsi="宋体" w:cs="宋体"/>
                <w:szCs w:val="21"/>
              </w:rPr>
              <w:t>，得1分；满分</w:t>
            </w:r>
            <w:r>
              <w:rPr>
                <w:rFonts w:ascii="宋体" w:hAnsi="宋体" w:cs="宋体"/>
                <w:szCs w:val="21"/>
              </w:rPr>
              <w:t>5</w:t>
            </w:r>
            <w:r w:rsidRPr="00360018">
              <w:rPr>
                <w:rFonts w:ascii="宋体" w:hAnsi="宋体" w:cs="宋体"/>
                <w:szCs w:val="21"/>
              </w:rPr>
              <w:t>分。</w:t>
            </w:r>
          </w:p>
          <w:p w:rsidR="00987FE1" w:rsidRDefault="00987FE1" w:rsidP="00952458">
            <w:pPr>
              <w:spacing w:before="120" w:line="400" w:lineRule="atLeast"/>
              <w:rPr>
                <w:rFonts w:ascii="宋体" w:hAnsi="宋体" w:cs="宋体"/>
                <w:szCs w:val="21"/>
              </w:rPr>
            </w:pPr>
            <w:r>
              <w:rPr>
                <w:rFonts w:ascii="宋体" w:hAnsi="宋体" w:cs="宋体"/>
                <w:szCs w:val="21"/>
              </w:rPr>
              <w:t>3</w:t>
            </w:r>
            <w:r>
              <w:rPr>
                <w:rFonts w:ascii="宋体" w:hAnsi="宋体" w:cs="宋体" w:hint="eastAsia"/>
                <w:szCs w:val="21"/>
              </w:rPr>
              <w:t>、</w:t>
            </w:r>
            <w:r w:rsidRPr="00CC35EF">
              <w:rPr>
                <w:rFonts w:ascii="宋体" w:hAnsi="宋体" w:cs="宋体"/>
                <w:b/>
                <w:szCs w:val="21"/>
              </w:rPr>
              <w:t>质量经理：</w:t>
            </w:r>
            <w:r w:rsidRPr="00360018">
              <w:rPr>
                <w:rFonts w:ascii="宋体" w:hAnsi="宋体" w:cs="宋体"/>
                <w:szCs w:val="21"/>
              </w:rPr>
              <w:t>具有</w:t>
            </w:r>
            <w:proofErr w:type="gramStart"/>
            <w:r>
              <w:rPr>
                <w:rFonts w:ascii="宋体" w:hAnsi="宋体" w:cs="宋体" w:hint="eastAsia"/>
                <w:szCs w:val="21"/>
              </w:rPr>
              <w:t>测评</w:t>
            </w:r>
            <w:r w:rsidRPr="00360018">
              <w:rPr>
                <w:rFonts w:ascii="宋体" w:hAnsi="宋体" w:cs="宋体"/>
                <w:szCs w:val="21"/>
              </w:rPr>
              <w:t>师</w:t>
            </w:r>
            <w:proofErr w:type="gramEnd"/>
            <w:r w:rsidRPr="00360018">
              <w:rPr>
                <w:rFonts w:ascii="宋体" w:hAnsi="宋体" w:cs="宋体"/>
                <w:szCs w:val="21"/>
              </w:rPr>
              <w:t>证书（中级及以上），得2分；具有</w:t>
            </w:r>
            <w:r>
              <w:rPr>
                <w:rFonts w:ascii="宋体" w:hAnsi="宋体" w:cs="宋体" w:hint="eastAsia"/>
                <w:szCs w:val="21"/>
              </w:rPr>
              <w:t>CISP或者</w:t>
            </w:r>
            <w:r w:rsidRPr="00360018">
              <w:rPr>
                <w:rFonts w:ascii="宋体" w:hAnsi="宋体" w:cs="宋体"/>
                <w:szCs w:val="21"/>
              </w:rPr>
              <w:t>CCSRP证书，得1分；具有CISAW证书</w:t>
            </w:r>
            <w:r>
              <w:rPr>
                <w:rFonts w:ascii="宋体" w:hAnsi="宋体" w:cs="宋体" w:hint="eastAsia"/>
                <w:szCs w:val="21"/>
              </w:rPr>
              <w:t>或者信息安全管理体系审核员证书</w:t>
            </w:r>
            <w:r w:rsidRPr="00360018">
              <w:rPr>
                <w:rFonts w:ascii="宋体" w:hAnsi="宋体" w:cs="宋体"/>
                <w:szCs w:val="21"/>
              </w:rPr>
              <w:t>，得1分；满分4分。</w:t>
            </w:r>
          </w:p>
          <w:p w:rsidR="00987FE1" w:rsidRDefault="00987FE1" w:rsidP="00952458">
            <w:pPr>
              <w:spacing w:before="120" w:line="400" w:lineRule="atLeast"/>
              <w:rPr>
                <w:rFonts w:ascii="宋体" w:hAnsi="宋体" w:cs="宋体"/>
                <w:szCs w:val="21"/>
              </w:rPr>
            </w:pPr>
            <w:r>
              <w:rPr>
                <w:rFonts w:ascii="宋体" w:hAnsi="宋体" w:cs="宋体"/>
                <w:szCs w:val="21"/>
              </w:rPr>
              <w:t>4</w:t>
            </w:r>
            <w:r>
              <w:rPr>
                <w:rFonts w:ascii="宋体" w:hAnsi="宋体" w:cs="宋体" w:hint="eastAsia"/>
                <w:szCs w:val="21"/>
              </w:rPr>
              <w:t>、</w:t>
            </w:r>
            <w:r w:rsidRPr="00CC35EF">
              <w:rPr>
                <w:rFonts w:ascii="宋体" w:hAnsi="宋体" w:cs="宋体"/>
                <w:b/>
                <w:szCs w:val="21"/>
              </w:rPr>
              <w:t>渗透测试工程师：</w:t>
            </w:r>
            <w:r w:rsidRPr="00360018">
              <w:rPr>
                <w:rFonts w:ascii="宋体" w:hAnsi="宋体" w:cs="宋体"/>
                <w:szCs w:val="21"/>
              </w:rPr>
              <w:t>具有</w:t>
            </w:r>
            <w:proofErr w:type="gramStart"/>
            <w:r>
              <w:rPr>
                <w:rFonts w:ascii="宋体" w:hAnsi="宋体" w:cs="宋体" w:hint="eastAsia"/>
                <w:szCs w:val="21"/>
              </w:rPr>
              <w:t>测评</w:t>
            </w:r>
            <w:r>
              <w:rPr>
                <w:rFonts w:ascii="宋体" w:hAnsi="宋体" w:cs="宋体"/>
                <w:szCs w:val="21"/>
              </w:rPr>
              <w:t>师</w:t>
            </w:r>
            <w:proofErr w:type="gramEnd"/>
            <w:r>
              <w:rPr>
                <w:rFonts w:ascii="宋体" w:hAnsi="宋体" w:cs="宋体"/>
                <w:szCs w:val="21"/>
              </w:rPr>
              <w:t>证书（中级及以上）</w:t>
            </w:r>
            <w:r>
              <w:rPr>
                <w:rFonts w:ascii="宋体" w:hAnsi="宋体" w:cs="宋体" w:hint="eastAsia"/>
                <w:szCs w:val="21"/>
              </w:rPr>
              <w:t>得</w:t>
            </w:r>
            <w:r>
              <w:rPr>
                <w:rFonts w:ascii="宋体" w:hAnsi="宋体" w:cs="宋体" w:hint="eastAsia"/>
                <w:szCs w:val="21"/>
              </w:rPr>
              <w:lastRenderedPageBreak/>
              <w:t>1分；具有</w:t>
            </w:r>
            <w:r w:rsidRPr="00360018">
              <w:rPr>
                <w:rFonts w:ascii="宋体" w:hAnsi="宋体" w:cs="宋体"/>
                <w:szCs w:val="21"/>
              </w:rPr>
              <w:t>NSATP-A渗透测试类证书，得</w:t>
            </w:r>
            <w:r>
              <w:rPr>
                <w:rFonts w:ascii="宋体" w:hAnsi="宋体" w:cs="宋体"/>
                <w:szCs w:val="21"/>
              </w:rPr>
              <w:t>1</w:t>
            </w:r>
            <w:r w:rsidRPr="00360018">
              <w:rPr>
                <w:rFonts w:ascii="宋体" w:hAnsi="宋体" w:cs="宋体"/>
                <w:szCs w:val="21"/>
              </w:rPr>
              <w:t>分；满分</w:t>
            </w:r>
            <w:r>
              <w:rPr>
                <w:rFonts w:ascii="宋体" w:hAnsi="宋体" w:cs="宋体"/>
                <w:szCs w:val="21"/>
              </w:rPr>
              <w:t>2</w:t>
            </w:r>
            <w:r w:rsidRPr="00360018">
              <w:rPr>
                <w:rFonts w:ascii="宋体" w:hAnsi="宋体" w:cs="宋体"/>
                <w:szCs w:val="21"/>
              </w:rPr>
              <w:t>分。</w:t>
            </w:r>
          </w:p>
          <w:p w:rsidR="00987FE1" w:rsidRPr="00360018" w:rsidRDefault="00987FE1" w:rsidP="00952458">
            <w:pPr>
              <w:spacing w:before="120" w:line="400" w:lineRule="atLeast"/>
              <w:rPr>
                <w:rFonts w:ascii="宋体" w:hAnsi="宋体" w:cs="宋体"/>
                <w:szCs w:val="21"/>
              </w:rPr>
            </w:pPr>
            <w:r>
              <w:rPr>
                <w:rFonts w:ascii="宋体" w:hAnsi="宋体" w:cs="宋体" w:hint="eastAsia"/>
                <w:szCs w:val="21"/>
              </w:rPr>
              <w:t>5、</w:t>
            </w:r>
            <w:r w:rsidRPr="00CC35EF">
              <w:rPr>
                <w:rFonts w:ascii="宋体" w:hAnsi="宋体" w:cs="宋体" w:hint="eastAsia"/>
                <w:b/>
                <w:szCs w:val="21"/>
              </w:rPr>
              <w:t>培训讲师：</w:t>
            </w:r>
            <w:r>
              <w:rPr>
                <w:rFonts w:ascii="宋体" w:hAnsi="宋体" w:cs="宋体" w:hint="eastAsia"/>
                <w:szCs w:val="21"/>
              </w:rPr>
              <w:t>具有</w:t>
            </w:r>
            <w:proofErr w:type="gramStart"/>
            <w:r>
              <w:rPr>
                <w:rFonts w:ascii="宋体" w:hAnsi="宋体" w:cs="宋体" w:hint="eastAsia"/>
                <w:szCs w:val="21"/>
              </w:rPr>
              <w:t>测评师高级</w:t>
            </w:r>
            <w:proofErr w:type="gramEnd"/>
            <w:r w:rsidRPr="00360018">
              <w:rPr>
                <w:rFonts w:ascii="宋体" w:hAnsi="宋体" w:cs="宋体"/>
                <w:szCs w:val="21"/>
              </w:rPr>
              <w:t>证书，得</w:t>
            </w:r>
            <w:r>
              <w:rPr>
                <w:rFonts w:ascii="宋体" w:hAnsi="宋体" w:cs="宋体"/>
                <w:szCs w:val="21"/>
              </w:rPr>
              <w:t>1</w:t>
            </w:r>
            <w:r w:rsidRPr="00360018">
              <w:rPr>
                <w:rFonts w:ascii="宋体" w:hAnsi="宋体" w:cs="宋体"/>
                <w:szCs w:val="21"/>
              </w:rPr>
              <w:t>分；</w:t>
            </w:r>
            <w:r>
              <w:rPr>
                <w:rFonts w:ascii="宋体" w:hAnsi="宋体" w:cs="宋体" w:hint="eastAsia"/>
                <w:szCs w:val="21"/>
              </w:rPr>
              <w:t>具有CISI培训讲师证书，得1分；</w:t>
            </w:r>
            <w:r w:rsidRPr="00360018">
              <w:rPr>
                <w:rFonts w:ascii="宋体" w:hAnsi="宋体" w:cs="宋体"/>
                <w:szCs w:val="21"/>
              </w:rPr>
              <w:t>具有CCSRP</w:t>
            </w:r>
            <w:r>
              <w:rPr>
                <w:rFonts w:ascii="宋体" w:hAnsi="宋体" w:cs="宋体" w:hint="eastAsia"/>
                <w:szCs w:val="21"/>
              </w:rPr>
              <w:t>培训讲师证书</w:t>
            </w:r>
            <w:r w:rsidRPr="00360018">
              <w:rPr>
                <w:rFonts w:ascii="宋体" w:hAnsi="宋体" w:cs="宋体"/>
                <w:szCs w:val="21"/>
              </w:rPr>
              <w:t>，得1分；具有</w:t>
            </w:r>
            <w:r>
              <w:rPr>
                <w:rFonts w:ascii="宋体" w:hAnsi="宋体" w:cs="宋体" w:hint="eastAsia"/>
                <w:szCs w:val="21"/>
              </w:rPr>
              <w:t>CISP或者</w:t>
            </w:r>
            <w:r>
              <w:rPr>
                <w:rFonts w:ascii="宋体" w:hAnsi="宋体" w:cs="宋体"/>
                <w:szCs w:val="21"/>
              </w:rPr>
              <w:t>CISAW</w:t>
            </w:r>
            <w:r w:rsidRPr="00360018">
              <w:rPr>
                <w:rFonts w:ascii="宋体" w:hAnsi="宋体" w:cs="宋体"/>
                <w:szCs w:val="21"/>
              </w:rPr>
              <w:t>证书，得1分；满分</w:t>
            </w:r>
            <w:r>
              <w:rPr>
                <w:rFonts w:ascii="宋体" w:hAnsi="宋体" w:cs="宋体"/>
                <w:szCs w:val="21"/>
              </w:rPr>
              <w:t>4</w:t>
            </w:r>
            <w:r w:rsidRPr="00360018">
              <w:rPr>
                <w:rFonts w:ascii="宋体" w:hAnsi="宋体" w:cs="宋体"/>
                <w:szCs w:val="21"/>
              </w:rPr>
              <w:t>分。</w:t>
            </w:r>
          </w:p>
          <w:p w:rsidR="00987FE1" w:rsidRDefault="00987FE1" w:rsidP="00952458">
            <w:pPr>
              <w:spacing w:before="120" w:line="400" w:lineRule="atLeast"/>
              <w:rPr>
                <w:rFonts w:ascii="宋体" w:hAnsi="宋体" w:cs="宋体"/>
                <w:szCs w:val="21"/>
              </w:rPr>
            </w:pPr>
            <w:r w:rsidRPr="00360018">
              <w:rPr>
                <w:rFonts w:ascii="宋体" w:hAnsi="宋体" w:cs="宋体" w:hint="eastAsia"/>
                <w:szCs w:val="21"/>
              </w:rPr>
              <w:t>注：以上证书须</w:t>
            </w:r>
            <w:proofErr w:type="gramStart"/>
            <w:r w:rsidRPr="00360018">
              <w:rPr>
                <w:rFonts w:ascii="宋体" w:hAnsi="宋体" w:cs="宋体" w:hint="eastAsia"/>
                <w:szCs w:val="21"/>
              </w:rPr>
              <w:t>提相关</w:t>
            </w:r>
            <w:proofErr w:type="gramEnd"/>
            <w:r w:rsidRPr="00360018">
              <w:rPr>
                <w:rFonts w:ascii="宋体" w:hAnsi="宋体" w:cs="宋体" w:hint="eastAsia"/>
                <w:szCs w:val="21"/>
              </w:rPr>
              <w:t>证明材料并加盖公章，且提供持证人员近</w:t>
            </w:r>
            <w:r>
              <w:rPr>
                <w:rFonts w:ascii="宋体" w:hAnsi="宋体" w:cs="宋体" w:hint="eastAsia"/>
                <w:szCs w:val="21"/>
              </w:rPr>
              <w:t>三个月</w:t>
            </w:r>
            <w:r w:rsidRPr="00360018">
              <w:rPr>
                <w:rFonts w:ascii="宋体" w:hAnsi="宋体" w:cs="宋体" w:hint="eastAsia"/>
                <w:szCs w:val="21"/>
              </w:rPr>
              <w:t>在投标单位的</w:t>
            </w:r>
            <w:proofErr w:type="gramStart"/>
            <w:r w:rsidRPr="00360018">
              <w:rPr>
                <w:rFonts w:ascii="宋体" w:hAnsi="宋体" w:cs="宋体" w:hint="eastAsia"/>
                <w:szCs w:val="21"/>
              </w:rPr>
              <w:t>社保证明</w:t>
            </w:r>
            <w:proofErr w:type="gramEnd"/>
            <w:r w:rsidRPr="00360018">
              <w:rPr>
                <w:rFonts w:ascii="宋体" w:hAnsi="宋体" w:cs="宋体" w:hint="eastAsia"/>
                <w:szCs w:val="21"/>
              </w:rPr>
              <w:t>。</w:t>
            </w:r>
          </w:p>
        </w:tc>
        <w:tc>
          <w:tcPr>
            <w:tcW w:w="1280" w:type="dxa"/>
            <w:vAlign w:val="center"/>
          </w:tcPr>
          <w:p w:rsidR="00987FE1" w:rsidRPr="00360018" w:rsidRDefault="00987FE1" w:rsidP="00952458">
            <w:pPr>
              <w:spacing w:before="120" w:line="400" w:lineRule="atLeast"/>
              <w:jc w:val="center"/>
              <w:rPr>
                <w:rFonts w:ascii="宋体" w:hAnsi="宋体" w:cs="宋体"/>
                <w:szCs w:val="21"/>
              </w:rPr>
            </w:pPr>
            <w:r>
              <w:rPr>
                <w:rFonts w:ascii="宋体" w:hAnsi="宋体" w:cs="宋体" w:hint="eastAsia"/>
                <w:szCs w:val="21"/>
              </w:rPr>
              <w:lastRenderedPageBreak/>
              <w:t>0</w:t>
            </w:r>
            <w:r>
              <w:rPr>
                <w:rFonts w:ascii="宋体" w:hAnsi="宋体" w:cs="宋体"/>
                <w:szCs w:val="21"/>
              </w:rPr>
              <w:t>-20</w:t>
            </w:r>
            <w:r>
              <w:rPr>
                <w:rFonts w:ascii="宋体" w:hAnsi="宋体" w:cs="宋体" w:hint="eastAsia"/>
                <w:szCs w:val="21"/>
              </w:rPr>
              <w:t>分</w:t>
            </w:r>
          </w:p>
        </w:tc>
      </w:tr>
      <w:tr w:rsidR="00987FE1" w:rsidTr="00952458">
        <w:trPr>
          <w:jc w:val="center"/>
        </w:trPr>
        <w:tc>
          <w:tcPr>
            <w:tcW w:w="1271" w:type="dxa"/>
            <w:vMerge/>
            <w:vAlign w:val="center"/>
          </w:tcPr>
          <w:p w:rsidR="00987FE1" w:rsidRDefault="00987FE1" w:rsidP="00952458">
            <w:pPr>
              <w:spacing w:before="120" w:line="400" w:lineRule="atLeast"/>
              <w:jc w:val="center"/>
              <w:rPr>
                <w:rFonts w:ascii="宋体" w:hAnsi="宋体" w:cs="宋体"/>
                <w:szCs w:val="21"/>
              </w:rPr>
            </w:pPr>
          </w:p>
        </w:tc>
        <w:tc>
          <w:tcPr>
            <w:tcW w:w="1559" w:type="dxa"/>
            <w:vAlign w:val="center"/>
          </w:tcPr>
          <w:p w:rsidR="00987FE1" w:rsidRDefault="00987FE1" w:rsidP="00952458">
            <w:pPr>
              <w:spacing w:before="120" w:line="400" w:lineRule="atLeast"/>
              <w:jc w:val="center"/>
              <w:rPr>
                <w:rFonts w:ascii="宋体" w:hAnsi="宋体" w:cs="宋体"/>
                <w:szCs w:val="21"/>
              </w:rPr>
            </w:pPr>
            <w:r>
              <w:rPr>
                <w:rFonts w:ascii="宋体" w:hAnsi="宋体" w:cs="宋体" w:hint="eastAsia"/>
                <w:szCs w:val="21"/>
              </w:rPr>
              <w:t>项目服务保障能力</w:t>
            </w:r>
          </w:p>
        </w:tc>
        <w:tc>
          <w:tcPr>
            <w:tcW w:w="6096" w:type="dxa"/>
            <w:vAlign w:val="center"/>
          </w:tcPr>
          <w:p w:rsidR="00987FE1" w:rsidRPr="00504B10" w:rsidRDefault="00987FE1" w:rsidP="00952458">
            <w:pPr>
              <w:spacing w:before="120" w:line="400" w:lineRule="atLeast"/>
              <w:rPr>
                <w:rFonts w:ascii="宋体" w:hAnsi="宋体" w:cs="宋体"/>
                <w:szCs w:val="21"/>
              </w:rPr>
            </w:pPr>
            <w:r>
              <w:rPr>
                <w:rFonts w:ascii="宋体" w:hAnsi="宋体" w:cs="宋体" w:hint="eastAsia"/>
                <w:szCs w:val="21"/>
              </w:rPr>
              <w:t>1、</w:t>
            </w:r>
            <w:r w:rsidRPr="00C91236">
              <w:rPr>
                <w:rFonts w:ascii="宋体" w:hAnsi="宋体" w:cs="宋体" w:hint="eastAsia"/>
                <w:szCs w:val="21"/>
              </w:rPr>
              <w:t>自</w:t>
            </w:r>
            <w:r w:rsidRPr="00C91236">
              <w:rPr>
                <w:rFonts w:ascii="宋体" w:hAnsi="宋体" w:cs="宋体"/>
                <w:szCs w:val="21"/>
              </w:rPr>
              <w:t>2017年1月1日以来，</w:t>
            </w:r>
            <w:r>
              <w:rPr>
                <w:rFonts w:ascii="宋体" w:hAnsi="宋体" w:cs="宋体" w:hint="eastAsia"/>
                <w:szCs w:val="21"/>
              </w:rPr>
              <w:t>投标人</w:t>
            </w:r>
            <w:r w:rsidRPr="00C91236">
              <w:rPr>
                <w:rFonts w:ascii="宋体" w:hAnsi="宋体" w:cs="宋体"/>
                <w:szCs w:val="21"/>
              </w:rPr>
              <w:t>获得国家网络安全等级保护工作协调小组办公室颁发的全国网络安全等级保护测评机构“先进单位”称号证书得</w:t>
            </w:r>
            <w:r>
              <w:rPr>
                <w:rFonts w:ascii="宋体" w:hAnsi="宋体" w:cs="宋体"/>
                <w:szCs w:val="21"/>
              </w:rPr>
              <w:t>5分</w:t>
            </w:r>
            <w:r>
              <w:rPr>
                <w:rFonts w:ascii="宋体" w:hAnsi="宋体" w:cs="宋体" w:hint="eastAsia"/>
                <w:szCs w:val="21"/>
              </w:rPr>
              <w:t>；获得省级信息安全等级保护协调小组办公室颁发的“测评机构星级称号（</w:t>
            </w:r>
            <w:proofErr w:type="gramStart"/>
            <w:r>
              <w:rPr>
                <w:rFonts w:ascii="宋体" w:hAnsi="宋体" w:cs="宋体" w:hint="eastAsia"/>
                <w:szCs w:val="21"/>
              </w:rPr>
              <w:t>一</w:t>
            </w:r>
            <w:proofErr w:type="gramEnd"/>
            <w:r>
              <w:rPr>
                <w:rFonts w:ascii="宋体" w:hAnsi="宋体" w:cs="宋体" w:hint="eastAsia"/>
                <w:szCs w:val="21"/>
              </w:rPr>
              <w:t>星级及以上）”证书得</w:t>
            </w:r>
            <w:r>
              <w:rPr>
                <w:rFonts w:ascii="宋体" w:hAnsi="宋体" w:cs="宋体"/>
                <w:szCs w:val="21"/>
              </w:rPr>
              <w:t>3</w:t>
            </w:r>
            <w:r>
              <w:rPr>
                <w:rFonts w:ascii="宋体" w:hAnsi="宋体" w:cs="宋体" w:hint="eastAsia"/>
                <w:szCs w:val="21"/>
              </w:rPr>
              <w:t>分；</w:t>
            </w:r>
            <w:r>
              <w:rPr>
                <w:rFonts w:ascii="宋体" w:hAnsi="宋体" w:cs="宋体"/>
                <w:szCs w:val="21"/>
              </w:rPr>
              <w:t>否则不得分</w:t>
            </w:r>
            <w:r>
              <w:rPr>
                <w:rFonts w:ascii="宋体" w:hAnsi="宋体" w:cs="宋体" w:hint="eastAsia"/>
                <w:szCs w:val="21"/>
              </w:rPr>
              <w:t>。</w:t>
            </w:r>
          </w:p>
          <w:p w:rsidR="00987FE1" w:rsidRDefault="00987FE1" w:rsidP="00952458">
            <w:pPr>
              <w:spacing w:before="120" w:line="400" w:lineRule="atLeast"/>
              <w:rPr>
                <w:rFonts w:ascii="宋体" w:hAnsi="宋体" w:cs="宋体"/>
                <w:szCs w:val="21"/>
              </w:rPr>
            </w:pPr>
            <w:r>
              <w:rPr>
                <w:rFonts w:ascii="宋体" w:hAnsi="宋体" w:cs="宋体"/>
                <w:szCs w:val="21"/>
              </w:rPr>
              <w:t>2</w:t>
            </w:r>
            <w:r w:rsidRPr="00FA6961">
              <w:rPr>
                <w:rFonts w:ascii="宋体" w:hAnsi="宋体" w:cs="宋体"/>
                <w:szCs w:val="21"/>
              </w:rPr>
              <w:t>、自2017年</w:t>
            </w:r>
            <w:r>
              <w:rPr>
                <w:rFonts w:ascii="宋体" w:hAnsi="宋体" w:cs="宋体" w:hint="eastAsia"/>
                <w:szCs w:val="21"/>
              </w:rPr>
              <w:t>0</w:t>
            </w:r>
            <w:r w:rsidRPr="00FA6961">
              <w:rPr>
                <w:rFonts w:ascii="宋体" w:hAnsi="宋体" w:cs="宋体"/>
                <w:szCs w:val="21"/>
              </w:rPr>
              <w:t>1月</w:t>
            </w:r>
            <w:r>
              <w:rPr>
                <w:rFonts w:ascii="宋体" w:hAnsi="宋体" w:cs="宋体" w:hint="eastAsia"/>
                <w:szCs w:val="21"/>
              </w:rPr>
              <w:t>0</w:t>
            </w:r>
            <w:r w:rsidRPr="00FA6961">
              <w:rPr>
                <w:rFonts w:ascii="宋体" w:hAnsi="宋体" w:cs="宋体"/>
                <w:szCs w:val="21"/>
              </w:rPr>
              <w:t>1日以来，</w:t>
            </w:r>
            <w:r>
              <w:rPr>
                <w:rFonts w:ascii="宋体" w:hAnsi="宋体" w:cs="宋体" w:hint="eastAsia"/>
                <w:szCs w:val="21"/>
              </w:rPr>
              <w:t>投标人</w:t>
            </w:r>
            <w:r w:rsidRPr="00FA6961">
              <w:rPr>
                <w:rFonts w:ascii="宋体" w:hAnsi="宋体" w:cs="宋体"/>
                <w:szCs w:val="21"/>
              </w:rPr>
              <w:t>获得</w:t>
            </w:r>
            <w:r>
              <w:rPr>
                <w:rFonts w:ascii="宋体" w:hAnsi="宋体" w:cs="宋体" w:hint="eastAsia"/>
                <w:szCs w:val="21"/>
              </w:rPr>
              <w:t>公安部门、</w:t>
            </w:r>
            <w:proofErr w:type="gramStart"/>
            <w:r>
              <w:rPr>
                <w:rFonts w:ascii="宋体" w:hAnsi="宋体" w:cs="宋体" w:hint="eastAsia"/>
                <w:szCs w:val="21"/>
              </w:rPr>
              <w:t>网信办</w:t>
            </w:r>
            <w:proofErr w:type="gramEnd"/>
            <w:r>
              <w:rPr>
                <w:rFonts w:ascii="宋体" w:hAnsi="宋体" w:cs="宋体" w:hint="eastAsia"/>
                <w:szCs w:val="21"/>
              </w:rPr>
              <w:t>或数据资源管理局</w:t>
            </w:r>
            <w:r w:rsidRPr="00FA6961">
              <w:rPr>
                <w:rFonts w:ascii="宋体" w:hAnsi="宋体" w:cs="宋体"/>
                <w:szCs w:val="21"/>
              </w:rPr>
              <w:t>颁发的</w:t>
            </w:r>
            <w:r>
              <w:rPr>
                <w:rFonts w:ascii="宋体" w:hAnsi="宋体" w:cs="宋体" w:hint="eastAsia"/>
                <w:szCs w:val="21"/>
              </w:rPr>
              <w:t>重大安保支撑、网络安全攻防演练相关荣誉证书、感谢信或表彰函的，省级（含）以上每提供一个</w:t>
            </w:r>
            <w:r w:rsidRPr="00FA6961">
              <w:rPr>
                <w:rFonts w:ascii="宋体" w:hAnsi="宋体" w:cs="宋体"/>
                <w:szCs w:val="21"/>
              </w:rPr>
              <w:t>得</w:t>
            </w:r>
            <w:r>
              <w:rPr>
                <w:rFonts w:ascii="宋体" w:hAnsi="宋体" w:cs="宋体"/>
                <w:szCs w:val="21"/>
              </w:rPr>
              <w:t>3</w:t>
            </w:r>
            <w:r w:rsidRPr="00FA6961">
              <w:rPr>
                <w:rFonts w:ascii="宋体" w:hAnsi="宋体" w:cs="宋体"/>
                <w:szCs w:val="21"/>
              </w:rPr>
              <w:t>分</w:t>
            </w:r>
            <w:r>
              <w:rPr>
                <w:rFonts w:ascii="宋体" w:hAnsi="宋体" w:cs="宋体" w:hint="eastAsia"/>
                <w:szCs w:val="21"/>
              </w:rPr>
              <w:t>，市级的每提供一个得</w:t>
            </w:r>
            <w:r>
              <w:rPr>
                <w:rFonts w:ascii="宋体" w:hAnsi="宋体" w:cs="宋体"/>
                <w:szCs w:val="21"/>
              </w:rPr>
              <w:t>2</w:t>
            </w:r>
            <w:r>
              <w:rPr>
                <w:rFonts w:ascii="宋体" w:hAnsi="宋体" w:cs="宋体" w:hint="eastAsia"/>
                <w:szCs w:val="21"/>
              </w:rPr>
              <w:t>分；最多得</w:t>
            </w:r>
            <w:r>
              <w:rPr>
                <w:rFonts w:ascii="宋体" w:hAnsi="宋体" w:cs="宋体"/>
                <w:szCs w:val="21"/>
              </w:rPr>
              <w:t>7</w:t>
            </w:r>
            <w:r>
              <w:rPr>
                <w:rFonts w:ascii="宋体" w:hAnsi="宋体" w:cs="宋体" w:hint="eastAsia"/>
                <w:szCs w:val="21"/>
              </w:rPr>
              <w:t>分。</w:t>
            </w:r>
          </w:p>
          <w:p w:rsidR="00987FE1" w:rsidRDefault="00987FE1" w:rsidP="00952458">
            <w:pPr>
              <w:spacing w:before="120" w:line="400" w:lineRule="atLeast"/>
              <w:rPr>
                <w:rFonts w:ascii="宋体" w:hAnsi="宋体" w:cs="宋体"/>
                <w:szCs w:val="21"/>
              </w:rPr>
            </w:pPr>
            <w:r>
              <w:rPr>
                <w:rFonts w:ascii="宋体" w:hAnsi="宋体" w:cs="宋体" w:hint="eastAsia"/>
                <w:szCs w:val="21"/>
              </w:rPr>
              <w:t>注：</w:t>
            </w:r>
          </w:p>
          <w:p w:rsidR="00987FE1" w:rsidRDefault="00987FE1" w:rsidP="00952458">
            <w:pPr>
              <w:spacing w:before="120" w:line="400" w:lineRule="atLeast"/>
              <w:rPr>
                <w:rFonts w:ascii="宋体" w:hAnsi="宋体" w:cs="宋体"/>
                <w:szCs w:val="21"/>
              </w:rPr>
            </w:pPr>
            <w:r>
              <w:rPr>
                <w:rFonts w:ascii="宋体" w:hAnsi="宋体" w:cs="宋体" w:hint="eastAsia"/>
                <w:szCs w:val="21"/>
              </w:rPr>
              <w:t>（1）第1项须在投标文件</w:t>
            </w:r>
            <w:r w:rsidRPr="0096143D">
              <w:rPr>
                <w:rFonts w:ascii="宋体" w:hAnsi="宋体" w:cs="宋体" w:hint="eastAsia"/>
                <w:szCs w:val="21"/>
              </w:rPr>
              <w:t>中提供获奖证书</w:t>
            </w:r>
            <w:r>
              <w:rPr>
                <w:rFonts w:ascii="宋体" w:hAnsi="宋体" w:cs="宋体" w:hint="eastAsia"/>
                <w:szCs w:val="21"/>
              </w:rPr>
              <w:t>扫描件；</w:t>
            </w:r>
          </w:p>
          <w:p w:rsidR="00987FE1" w:rsidRPr="00360018" w:rsidRDefault="00987FE1" w:rsidP="00952458">
            <w:pPr>
              <w:spacing w:before="120" w:line="400" w:lineRule="atLeast"/>
              <w:rPr>
                <w:rFonts w:ascii="宋体" w:hAnsi="宋体" w:cs="宋体"/>
                <w:szCs w:val="21"/>
              </w:rPr>
            </w:pPr>
            <w:r>
              <w:rPr>
                <w:rFonts w:ascii="宋体" w:hAnsi="宋体" w:cs="宋体" w:hint="eastAsia"/>
                <w:szCs w:val="21"/>
              </w:rPr>
              <w:t>（2）</w:t>
            </w:r>
            <w:proofErr w:type="gramStart"/>
            <w:r>
              <w:rPr>
                <w:rFonts w:ascii="宋体" w:hAnsi="宋体" w:cs="宋体" w:hint="eastAsia"/>
                <w:szCs w:val="21"/>
              </w:rPr>
              <w:t>其他项须在</w:t>
            </w:r>
            <w:proofErr w:type="gramEnd"/>
            <w:r>
              <w:rPr>
                <w:rFonts w:ascii="宋体" w:hAnsi="宋体" w:cs="宋体" w:hint="eastAsia"/>
                <w:szCs w:val="21"/>
              </w:rPr>
              <w:t>投标文件</w:t>
            </w:r>
            <w:r w:rsidRPr="0096143D">
              <w:rPr>
                <w:rFonts w:ascii="宋体" w:hAnsi="宋体" w:cs="宋体" w:hint="eastAsia"/>
                <w:szCs w:val="21"/>
              </w:rPr>
              <w:t>中提供获奖证书、批复、颁奖单位颁奖文件、网上公示截图（具有其中之一即可）等证明材料，以上材料提供扫描件或影印件，须能体现投标人名称，如无</w:t>
            </w:r>
            <w:r>
              <w:rPr>
                <w:rFonts w:ascii="宋体" w:hAnsi="宋体" w:cs="宋体" w:hint="eastAsia"/>
                <w:szCs w:val="21"/>
              </w:rPr>
              <w:t>法体现，须另附颁奖单位的相关证明材料，未提供或提供不全的不得分。</w:t>
            </w:r>
          </w:p>
        </w:tc>
        <w:tc>
          <w:tcPr>
            <w:tcW w:w="1280" w:type="dxa"/>
            <w:vAlign w:val="center"/>
          </w:tcPr>
          <w:p w:rsidR="00987FE1" w:rsidRDefault="00987FE1" w:rsidP="00952458">
            <w:pPr>
              <w:spacing w:before="120" w:line="400" w:lineRule="atLeast"/>
              <w:jc w:val="center"/>
              <w:rPr>
                <w:rFonts w:ascii="宋体" w:hAnsi="宋体" w:cs="宋体"/>
                <w:szCs w:val="21"/>
              </w:rPr>
            </w:pPr>
            <w:r>
              <w:rPr>
                <w:rFonts w:ascii="宋体" w:hAnsi="宋体" w:cs="宋体" w:hint="eastAsia"/>
                <w:szCs w:val="21"/>
              </w:rPr>
              <w:t>0</w:t>
            </w:r>
            <w:r>
              <w:rPr>
                <w:rFonts w:ascii="宋体" w:hAnsi="宋体" w:cs="宋体"/>
                <w:szCs w:val="21"/>
              </w:rPr>
              <w:t>-15</w:t>
            </w:r>
            <w:r>
              <w:rPr>
                <w:rFonts w:ascii="宋体" w:hAnsi="宋体" w:cs="宋体" w:hint="eastAsia"/>
                <w:szCs w:val="21"/>
              </w:rPr>
              <w:t>分</w:t>
            </w:r>
          </w:p>
        </w:tc>
      </w:tr>
      <w:tr w:rsidR="00987FE1" w:rsidTr="00952458">
        <w:trPr>
          <w:jc w:val="center"/>
        </w:trPr>
        <w:tc>
          <w:tcPr>
            <w:tcW w:w="1271" w:type="dxa"/>
            <w:vMerge w:val="restart"/>
            <w:vAlign w:val="center"/>
          </w:tcPr>
          <w:p w:rsidR="00987FE1" w:rsidRDefault="00987FE1" w:rsidP="00952458">
            <w:pPr>
              <w:spacing w:before="120" w:line="400" w:lineRule="atLeast"/>
              <w:jc w:val="center"/>
              <w:rPr>
                <w:rFonts w:ascii="宋体" w:hAnsi="宋体" w:cs="宋体"/>
                <w:szCs w:val="21"/>
              </w:rPr>
            </w:pPr>
            <w:r>
              <w:rPr>
                <w:rFonts w:ascii="宋体" w:hAnsi="宋体" w:cs="宋体" w:hint="eastAsia"/>
                <w:szCs w:val="21"/>
              </w:rPr>
              <w:t>资信分（</w:t>
            </w:r>
            <w:r>
              <w:rPr>
                <w:rFonts w:ascii="宋体" w:hAnsi="宋体" w:cs="宋体"/>
                <w:szCs w:val="21"/>
              </w:rPr>
              <w:t>3</w:t>
            </w:r>
            <w:r w:rsidR="006C076B">
              <w:rPr>
                <w:rFonts w:ascii="宋体" w:hAnsi="宋体" w:cs="宋体"/>
                <w:szCs w:val="21"/>
              </w:rPr>
              <w:t>0</w:t>
            </w:r>
            <w:r>
              <w:rPr>
                <w:rFonts w:ascii="宋体" w:hAnsi="宋体" w:cs="宋体" w:hint="eastAsia"/>
                <w:szCs w:val="21"/>
              </w:rPr>
              <w:t>分）</w:t>
            </w:r>
          </w:p>
        </w:tc>
        <w:tc>
          <w:tcPr>
            <w:tcW w:w="1559" w:type="dxa"/>
            <w:vAlign w:val="center"/>
          </w:tcPr>
          <w:p w:rsidR="00987FE1" w:rsidRDefault="00987FE1" w:rsidP="00952458">
            <w:pPr>
              <w:spacing w:before="120" w:line="400" w:lineRule="atLeast"/>
              <w:jc w:val="center"/>
              <w:rPr>
                <w:rFonts w:ascii="宋体" w:hAnsi="宋体" w:cs="宋体"/>
                <w:szCs w:val="21"/>
              </w:rPr>
            </w:pPr>
            <w:r>
              <w:rPr>
                <w:rFonts w:ascii="宋体" w:hAnsi="宋体" w:cs="宋体" w:hint="eastAsia"/>
                <w:szCs w:val="21"/>
              </w:rPr>
              <w:t>投标人业绩</w:t>
            </w:r>
          </w:p>
        </w:tc>
        <w:tc>
          <w:tcPr>
            <w:tcW w:w="6096" w:type="dxa"/>
            <w:vAlign w:val="center"/>
          </w:tcPr>
          <w:p w:rsidR="00987FE1" w:rsidRPr="0096143D" w:rsidRDefault="00987FE1" w:rsidP="00952458">
            <w:pPr>
              <w:spacing w:before="120" w:line="400" w:lineRule="atLeast"/>
              <w:rPr>
                <w:rFonts w:ascii="宋体" w:hAnsi="宋体" w:cs="宋体"/>
                <w:szCs w:val="21"/>
              </w:rPr>
            </w:pPr>
            <w:r>
              <w:rPr>
                <w:rFonts w:ascii="宋体" w:hAnsi="宋体" w:cs="宋体" w:hint="eastAsia"/>
                <w:szCs w:val="21"/>
              </w:rPr>
              <w:t>投标人</w:t>
            </w:r>
            <w:r w:rsidRPr="0096143D">
              <w:rPr>
                <w:rFonts w:ascii="宋体" w:hAnsi="宋体" w:cs="宋体" w:hint="eastAsia"/>
                <w:szCs w:val="21"/>
              </w:rPr>
              <w:t>提供自</w:t>
            </w:r>
            <w:r w:rsidRPr="0096143D">
              <w:rPr>
                <w:rFonts w:ascii="宋体" w:hAnsi="宋体" w:cs="宋体"/>
                <w:szCs w:val="21"/>
              </w:rPr>
              <w:t>2017年</w:t>
            </w:r>
            <w:r>
              <w:rPr>
                <w:rFonts w:ascii="宋体" w:hAnsi="宋体" w:cs="宋体" w:hint="eastAsia"/>
                <w:szCs w:val="21"/>
              </w:rPr>
              <w:t>0</w:t>
            </w:r>
            <w:r w:rsidRPr="0096143D">
              <w:rPr>
                <w:rFonts w:ascii="宋体" w:hAnsi="宋体" w:cs="宋体"/>
                <w:szCs w:val="21"/>
              </w:rPr>
              <w:t>1月</w:t>
            </w:r>
            <w:r>
              <w:rPr>
                <w:rFonts w:ascii="宋体" w:hAnsi="宋体" w:cs="宋体" w:hint="eastAsia"/>
                <w:szCs w:val="21"/>
              </w:rPr>
              <w:t>0</w:t>
            </w:r>
            <w:r w:rsidRPr="0096143D">
              <w:rPr>
                <w:rFonts w:ascii="宋体" w:hAnsi="宋体" w:cs="宋体"/>
                <w:szCs w:val="21"/>
              </w:rPr>
              <w:t>1日</w:t>
            </w:r>
            <w:proofErr w:type="gramStart"/>
            <w:r w:rsidRPr="0096143D">
              <w:rPr>
                <w:rFonts w:ascii="宋体" w:hAnsi="宋体" w:cs="宋体"/>
                <w:szCs w:val="21"/>
              </w:rPr>
              <w:t>以来</w:t>
            </w:r>
            <w:r>
              <w:rPr>
                <w:rFonts w:ascii="宋体" w:hAnsi="宋体" w:cs="宋体" w:hint="eastAsia"/>
                <w:szCs w:val="21"/>
              </w:rPr>
              <w:t>等保测评</w:t>
            </w:r>
            <w:proofErr w:type="gramEnd"/>
            <w:r>
              <w:rPr>
                <w:rFonts w:ascii="宋体" w:hAnsi="宋体" w:cs="宋体" w:hint="eastAsia"/>
                <w:szCs w:val="21"/>
              </w:rPr>
              <w:t>服务</w:t>
            </w:r>
            <w:r w:rsidRPr="0096143D">
              <w:rPr>
                <w:rFonts w:ascii="宋体" w:hAnsi="宋体" w:cs="宋体"/>
                <w:szCs w:val="21"/>
              </w:rPr>
              <w:t>业绩合同（以合同签订日期为准）：</w:t>
            </w:r>
          </w:p>
          <w:p w:rsidR="00987FE1" w:rsidRPr="0096143D" w:rsidRDefault="00987FE1" w:rsidP="00952458">
            <w:pPr>
              <w:spacing w:before="120" w:line="400" w:lineRule="atLeast"/>
              <w:rPr>
                <w:rFonts w:ascii="宋体" w:hAnsi="宋体" w:cs="宋体"/>
                <w:szCs w:val="21"/>
              </w:rPr>
            </w:pPr>
            <w:r w:rsidRPr="0096143D">
              <w:rPr>
                <w:rFonts w:ascii="宋体" w:hAnsi="宋体" w:cs="宋体"/>
                <w:szCs w:val="21"/>
              </w:rPr>
              <w:t>1、具有类似服务业绩，每提供一个得</w:t>
            </w:r>
            <w:r>
              <w:rPr>
                <w:rFonts w:ascii="宋体" w:hAnsi="宋体" w:cs="宋体"/>
                <w:szCs w:val="21"/>
              </w:rPr>
              <w:t>1</w:t>
            </w:r>
            <w:r w:rsidRPr="0096143D">
              <w:rPr>
                <w:rFonts w:ascii="宋体" w:hAnsi="宋体" w:cs="宋体"/>
                <w:szCs w:val="21"/>
              </w:rPr>
              <w:t>分</w:t>
            </w:r>
            <w:r>
              <w:rPr>
                <w:rFonts w:ascii="宋体" w:hAnsi="宋体" w:cs="宋体" w:hint="eastAsia"/>
                <w:szCs w:val="21"/>
              </w:rPr>
              <w:t>；</w:t>
            </w:r>
            <w:r w:rsidRPr="0096143D">
              <w:rPr>
                <w:rFonts w:ascii="宋体" w:hAnsi="宋体" w:cs="宋体"/>
                <w:szCs w:val="21"/>
              </w:rPr>
              <w:t>最高得</w:t>
            </w:r>
            <w:r>
              <w:rPr>
                <w:rFonts w:ascii="宋体" w:hAnsi="宋体" w:cs="宋体"/>
                <w:szCs w:val="21"/>
              </w:rPr>
              <w:t>5</w:t>
            </w:r>
            <w:r w:rsidRPr="0096143D">
              <w:rPr>
                <w:rFonts w:ascii="宋体" w:hAnsi="宋体" w:cs="宋体"/>
                <w:szCs w:val="21"/>
              </w:rPr>
              <w:t>分</w:t>
            </w:r>
            <w:r>
              <w:rPr>
                <w:rFonts w:ascii="宋体" w:hAnsi="宋体" w:cs="宋体" w:hint="eastAsia"/>
                <w:szCs w:val="21"/>
              </w:rPr>
              <w:t>。</w:t>
            </w:r>
          </w:p>
          <w:p w:rsidR="00987FE1" w:rsidRPr="0096143D" w:rsidRDefault="00987FE1" w:rsidP="00952458">
            <w:pPr>
              <w:spacing w:before="120" w:line="400" w:lineRule="atLeast"/>
              <w:rPr>
                <w:rFonts w:ascii="宋体" w:hAnsi="宋体" w:cs="宋体"/>
                <w:szCs w:val="21"/>
              </w:rPr>
            </w:pPr>
            <w:r w:rsidRPr="0096143D">
              <w:rPr>
                <w:rFonts w:ascii="宋体" w:hAnsi="宋体" w:cs="宋体"/>
                <w:szCs w:val="21"/>
              </w:rPr>
              <w:t>2、具有</w:t>
            </w:r>
            <w:r>
              <w:rPr>
                <w:rFonts w:ascii="宋体" w:hAnsi="宋体" w:cs="宋体" w:hint="eastAsia"/>
                <w:szCs w:val="21"/>
              </w:rPr>
              <w:t>省级（含）</w:t>
            </w:r>
            <w:proofErr w:type="gramStart"/>
            <w:r w:rsidRPr="0096143D">
              <w:rPr>
                <w:rFonts w:ascii="宋体" w:hAnsi="宋体" w:cs="宋体"/>
                <w:szCs w:val="21"/>
              </w:rPr>
              <w:t>以上等保测评</w:t>
            </w:r>
            <w:proofErr w:type="gramEnd"/>
            <w:r>
              <w:rPr>
                <w:rFonts w:ascii="宋体" w:hAnsi="宋体" w:cs="宋体" w:hint="eastAsia"/>
                <w:szCs w:val="21"/>
              </w:rPr>
              <w:t>服务业绩</w:t>
            </w:r>
            <w:r w:rsidRPr="0096143D">
              <w:rPr>
                <w:rFonts w:ascii="宋体" w:hAnsi="宋体" w:cs="宋体"/>
                <w:szCs w:val="21"/>
              </w:rPr>
              <w:t>，每个得</w:t>
            </w:r>
            <w:r>
              <w:rPr>
                <w:rFonts w:ascii="宋体" w:hAnsi="宋体" w:cs="宋体"/>
                <w:szCs w:val="21"/>
              </w:rPr>
              <w:t>0.5</w:t>
            </w:r>
            <w:r w:rsidRPr="0096143D">
              <w:rPr>
                <w:rFonts w:ascii="宋体" w:hAnsi="宋体" w:cs="宋体"/>
                <w:szCs w:val="21"/>
              </w:rPr>
              <w:t>分</w:t>
            </w:r>
            <w:r>
              <w:rPr>
                <w:rFonts w:ascii="宋体" w:hAnsi="宋体" w:cs="宋体" w:hint="eastAsia"/>
                <w:szCs w:val="21"/>
              </w:rPr>
              <w:t>；</w:t>
            </w:r>
            <w:r w:rsidRPr="0096143D">
              <w:rPr>
                <w:rFonts w:ascii="宋体" w:hAnsi="宋体" w:cs="宋体"/>
                <w:szCs w:val="21"/>
              </w:rPr>
              <w:t>最高得</w:t>
            </w:r>
            <w:r>
              <w:rPr>
                <w:rFonts w:ascii="宋体" w:hAnsi="宋体" w:cs="宋体"/>
                <w:szCs w:val="21"/>
              </w:rPr>
              <w:t>5</w:t>
            </w:r>
            <w:r w:rsidRPr="0096143D">
              <w:rPr>
                <w:rFonts w:ascii="宋体" w:hAnsi="宋体" w:cs="宋体"/>
                <w:szCs w:val="21"/>
              </w:rPr>
              <w:t>分。</w:t>
            </w:r>
          </w:p>
          <w:p w:rsidR="00987FE1" w:rsidRPr="0096143D" w:rsidRDefault="00987FE1" w:rsidP="00952458">
            <w:pPr>
              <w:spacing w:before="120" w:line="400" w:lineRule="atLeast"/>
              <w:rPr>
                <w:rFonts w:ascii="宋体" w:hAnsi="宋体" w:cs="宋体"/>
                <w:szCs w:val="21"/>
              </w:rPr>
            </w:pPr>
            <w:r w:rsidRPr="0096143D">
              <w:rPr>
                <w:rFonts w:ascii="宋体" w:hAnsi="宋体" w:cs="宋体" w:hint="eastAsia"/>
                <w:szCs w:val="21"/>
              </w:rPr>
              <w:lastRenderedPageBreak/>
              <w:t>注：</w:t>
            </w:r>
          </w:p>
          <w:p w:rsidR="00987FE1" w:rsidRPr="0096143D" w:rsidRDefault="00987FE1" w:rsidP="00952458">
            <w:pPr>
              <w:spacing w:before="120" w:line="400" w:lineRule="atLeast"/>
              <w:rPr>
                <w:rFonts w:ascii="宋体" w:hAnsi="宋体" w:cs="宋体"/>
                <w:szCs w:val="21"/>
              </w:rPr>
            </w:pPr>
            <w:r w:rsidRPr="0096143D">
              <w:rPr>
                <w:rFonts w:ascii="宋体" w:hAnsi="宋体" w:cs="宋体" w:hint="eastAsia"/>
                <w:szCs w:val="21"/>
              </w:rPr>
              <w:t>（</w:t>
            </w:r>
            <w:r w:rsidRPr="0096143D">
              <w:rPr>
                <w:rFonts w:ascii="宋体" w:hAnsi="宋体" w:cs="宋体"/>
                <w:szCs w:val="21"/>
              </w:rPr>
              <w:t>1）</w:t>
            </w:r>
            <w:r>
              <w:rPr>
                <w:rFonts w:ascii="宋体" w:hAnsi="宋体" w:cs="宋体" w:hint="eastAsia"/>
                <w:szCs w:val="21"/>
              </w:rPr>
              <w:t>上述</w:t>
            </w:r>
            <w:r>
              <w:rPr>
                <w:rFonts w:ascii="宋体" w:hAnsi="宋体" w:cs="宋体"/>
                <w:szCs w:val="21"/>
              </w:rPr>
              <w:t>类似服务业绩指的是单个合同</w:t>
            </w:r>
            <w:r>
              <w:rPr>
                <w:rFonts w:ascii="宋体" w:hAnsi="宋体" w:cs="宋体" w:hint="eastAsia"/>
                <w:szCs w:val="21"/>
              </w:rPr>
              <w:t>额包括5个（含）以上待测信息系统</w:t>
            </w:r>
            <w:r w:rsidRPr="0096143D">
              <w:rPr>
                <w:rFonts w:ascii="宋体" w:hAnsi="宋体" w:cs="宋体"/>
                <w:szCs w:val="21"/>
              </w:rPr>
              <w:t>的</w:t>
            </w:r>
            <w:r>
              <w:rPr>
                <w:rFonts w:ascii="宋体" w:hAnsi="宋体" w:cs="宋体" w:hint="eastAsia"/>
                <w:szCs w:val="21"/>
              </w:rPr>
              <w:t>成功</w:t>
            </w:r>
            <w:r w:rsidRPr="0096143D">
              <w:rPr>
                <w:rFonts w:ascii="宋体" w:hAnsi="宋体" w:cs="宋体"/>
                <w:szCs w:val="21"/>
              </w:rPr>
              <w:t>案例</w:t>
            </w:r>
            <w:r>
              <w:rPr>
                <w:rFonts w:ascii="宋体" w:hAnsi="宋体" w:cs="宋体" w:hint="eastAsia"/>
                <w:szCs w:val="21"/>
              </w:rPr>
              <w:t>；</w:t>
            </w:r>
            <w:r w:rsidRPr="0096143D">
              <w:rPr>
                <w:rFonts w:ascii="宋体" w:hAnsi="宋体" w:cs="宋体"/>
                <w:szCs w:val="21"/>
              </w:rPr>
              <w:t xml:space="preserve"> </w:t>
            </w:r>
          </w:p>
          <w:p w:rsidR="006C076B" w:rsidRDefault="00987FE1" w:rsidP="006C076B">
            <w:pPr>
              <w:spacing w:before="120" w:line="400" w:lineRule="atLeast"/>
              <w:rPr>
                <w:rFonts w:ascii="宋体" w:hAnsi="宋体" w:cs="宋体"/>
                <w:szCs w:val="21"/>
              </w:rPr>
            </w:pPr>
            <w:r w:rsidRPr="0096143D">
              <w:rPr>
                <w:rFonts w:ascii="宋体" w:hAnsi="宋体" w:cs="宋体" w:hint="eastAsia"/>
                <w:szCs w:val="21"/>
              </w:rPr>
              <w:t>（</w:t>
            </w:r>
            <w:r w:rsidRPr="0096143D">
              <w:rPr>
                <w:rFonts w:ascii="宋体" w:hAnsi="宋体" w:cs="宋体"/>
                <w:szCs w:val="21"/>
              </w:rPr>
              <w:t>2）</w:t>
            </w:r>
            <w:r>
              <w:rPr>
                <w:rFonts w:ascii="宋体" w:hAnsi="宋体" w:cs="宋体" w:hint="eastAsia"/>
                <w:szCs w:val="21"/>
              </w:rPr>
              <w:t>投标文件中须</w:t>
            </w:r>
            <w:r w:rsidRPr="0096143D">
              <w:rPr>
                <w:rFonts w:ascii="宋体" w:hAnsi="宋体" w:cs="宋体"/>
                <w:szCs w:val="21"/>
              </w:rPr>
              <w:t>提供业绩合同的扫描件,合同扫描</w:t>
            </w:r>
            <w:proofErr w:type="gramStart"/>
            <w:r w:rsidRPr="0096143D">
              <w:rPr>
                <w:rFonts w:ascii="宋体" w:hAnsi="宋体" w:cs="宋体"/>
                <w:szCs w:val="21"/>
              </w:rPr>
              <w:t>件至少</w:t>
            </w:r>
            <w:proofErr w:type="gramEnd"/>
            <w:r w:rsidRPr="0096143D">
              <w:rPr>
                <w:rFonts w:ascii="宋体" w:hAnsi="宋体" w:cs="宋体"/>
                <w:szCs w:val="21"/>
              </w:rPr>
              <w:t>提供封面、服务内容和签字盖章页</w:t>
            </w:r>
            <w:r w:rsidR="006C076B">
              <w:rPr>
                <w:rFonts w:ascii="宋体" w:hAnsi="宋体" w:cs="宋体" w:hint="eastAsia"/>
                <w:szCs w:val="21"/>
              </w:rPr>
              <w:t>。</w:t>
            </w:r>
          </w:p>
          <w:p w:rsidR="00987FE1" w:rsidRPr="00360018" w:rsidRDefault="00987FE1" w:rsidP="006C076B">
            <w:pPr>
              <w:spacing w:before="120" w:line="400" w:lineRule="atLeast"/>
              <w:rPr>
                <w:rFonts w:ascii="宋体" w:hAnsi="宋体" w:cs="宋体"/>
                <w:szCs w:val="21"/>
              </w:rPr>
            </w:pPr>
            <w:r>
              <w:rPr>
                <w:rFonts w:ascii="宋体" w:hAnsi="宋体" w:cs="宋体" w:hint="eastAsia"/>
                <w:szCs w:val="21"/>
              </w:rPr>
              <w:t>（3）同</w:t>
            </w:r>
            <w:proofErr w:type="gramStart"/>
            <w:r>
              <w:rPr>
                <w:rFonts w:ascii="宋体" w:hAnsi="宋体" w:cs="宋体" w:hint="eastAsia"/>
                <w:szCs w:val="21"/>
              </w:rPr>
              <w:t>一业绩</w:t>
            </w:r>
            <w:proofErr w:type="gramEnd"/>
            <w:r>
              <w:rPr>
                <w:rFonts w:ascii="宋体" w:hAnsi="宋体" w:cs="宋体" w:hint="eastAsia"/>
                <w:szCs w:val="21"/>
              </w:rPr>
              <w:t>按照最高分计分，不重复得分。</w:t>
            </w:r>
          </w:p>
        </w:tc>
        <w:tc>
          <w:tcPr>
            <w:tcW w:w="1280" w:type="dxa"/>
            <w:vAlign w:val="center"/>
          </w:tcPr>
          <w:p w:rsidR="00987FE1" w:rsidRDefault="00987FE1" w:rsidP="00952458">
            <w:pPr>
              <w:spacing w:before="120" w:line="400" w:lineRule="atLeast"/>
              <w:jc w:val="center"/>
              <w:rPr>
                <w:rFonts w:ascii="宋体" w:hAnsi="宋体" w:cs="宋体"/>
                <w:szCs w:val="21"/>
              </w:rPr>
            </w:pPr>
            <w:r>
              <w:rPr>
                <w:rFonts w:ascii="宋体" w:hAnsi="宋体" w:cs="宋体" w:hint="eastAsia"/>
                <w:szCs w:val="21"/>
              </w:rPr>
              <w:lastRenderedPageBreak/>
              <w:t>0</w:t>
            </w:r>
            <w:r>
              <w:rPr>
                <w:rFonts w:ascii="宋体" w:hAnsi="宋体" w:cs="宋体"/>
                <w:szCs w:val="21"/>
              </w:rPr>
              <w:t>-10</w:t>
            </w:r>
            <w:r>
              <w:rPr>
                <w:rFonts w:ascii="宋体" w:hAnsi="宋体" w:cs="宋体" w:hint="eastAsia"/>
                <w:szCs w:val="21"/>
              </w:rPr>
              <w:t>分</w:t>
            </w:r>
          </w:p>
        </w:tc>
      </w:tr>
      <w:tr w:rsidR="00987FE1" w:rsidTr="00952458">
        <w:trPr>
          <w:jc w:val="center"/>
        </w:trPr>
        <w:tc>
          <w:tcPr>
            <w:tcW w:w="1271" w:type="dxa"/>
            <w:vMerge/>
            <w:vAlign w:val="center"/>
          </w:tcPr>
          <w:p w:rsidR="00987FE1" w:rsidRDefault="00987FE1" w:rsidP="00952458">
            <w:pPr>
              <w:spacing w:before="120" w:line="400" w:lineRule="atLeast"/>
              <w:jc w:val="center"/>
              <w:rPr>
                <w:rFonts w:ascii="宋体" w:hAnsi="宋体" w:cs="宋体"/>
                <w:szCs w:val="21"/>
              </w:rPr>
            </w:pPr>
          </w:p>
        </w:tc>
        <w:tc>
          <w:tcPr>
            <w:tcW w:w="1559" w:type="dxa"/>
            <w:vAlign w:val="center"/>
          </w:tcPr>
          <w:p w:rsidR="00987FE1" w:rsidRDefault="00987FE1" w:rsidP="00952458">
            <w:pPr>
              <w:spacing w:before="120" w:line="400" w:lineRule="atLeast"/>
              <w:jc w:val="center"/>
              <w:rPr>
                <w:rFonts w:ascii="宋体" w:hAnsi="宋体" w:cs="宋体"/>
                <w:szCs w:val="21"/>
              </w:rPr>
            </w:pPr>
            <w:r>
              <w:rPr>
                <w:rFonts w:ascii="宋体" w:hAnsi="宋体" w:cs="宋体" w:hint="eastAsia"/>
                <w:szCs w:val="21"/>
              </w:rPr>
              <w:t>投标人实力</w:t>
            </w:r>
          </w:p>
        </w:tc>
        <w:tc>
          <w:tcPr>
            <w:tcW w:w="6096" w:type="dxa"/>
            <w:vAlign w:val="center"/>
          </w:tcPr>
          <w:p w:rsidR="00987FE1" w:rsidRDefault="00987FE1" w:rsidP="00952458">
            <w:pPr>
              <w:spacing w:before="120" w:line="400" w:lineRule="atLeast"/>
              <w:rPr>
                <w:rFonts w:ascii="宋体" w:hAnsi="宋体" w:cs="宋体"/>
                <w:szCs w:val="21"/>
              </w:rPr>
            </w:pPr>
            <w:r>
              <w:rPr>
                <w:rFonts w:ascii="宋体" w:hAnsi="宋体" w:cs="宋体"/>
                <w:szCs w:val="21"/>
              </w:rPr>
              <w:t>1</w:t>
            </w:r>
            <w:r>
              <w:rPr>
                <w:rFonts w:ascii="宋体" w:hAnsi="宋体" w:cs="宋体" w:hint="eastAsia"/>
                <w:szCs w:val="21"/>
              </w:rPr>
              <w:t>、投标人测评师团队达到4</w:t>
            </w:r>
            <w:r>
              <w:rPr>
                <w:rFonts w:ascii="宋体" w:hAnsi="宋体" w:cs="宋体"/>
                <w:szCs w:val="21"/>
              </w:rPr>
              <w:t>0</w:t>
            </w:r>
            <w:r>
              <w:rPr>
                <w:rFonts w:ascii="宋体" w:hAnsi="宋体" w:cs="宋体" w:hint="eastAsia"/>
                <w:szCs w:val="21"/>
              </w:rPr>
              <w:t>人（含）以上，得5分；3</w:t>
            </w:r>
            <w:r>
              <w:rPr>
                <w:rFonts w:ascii="宋体" w:hAnsi="宋体" w:cs="宋体"/>
                <w:szCs w:val="21"/>
              </w:rPr>
              <w:t>0-39</w:t>
            </w:r>
            <w:r>
              <w:rPr>
                <w:rFonts w:ascii="宋体" w:hAnsi="宋体" w:cs="宋体" w:hint="eastAsia"/>
                <w:szCs w:val="21"/>
              </w:rPr>
              <w:t>人，得2分；3</w:t>
            </w:r>
            <w:r>
              <w:rPr>
                <w:rFonts w:ascii="宋体" w:hAnsi="宋体" w:cs="宋体"/>
                <w:szCs w:val="21"/>
              </w:rPr>
              <w:t>0</w:t>
            </w:r>
            <w:r>
              <w:rPr>
                <w:rFonts w:ascii="宋体" w:hAnsi="宋体" w:cs="宋体" w:hint="eastAsia"/>
                <w:szCs w:val="21"/>
              </w:rPr>
              <w:t>人以下，得1分。</w:t>
            </w:r>
          </w:p>
          <w:p w:rsidR="00987FE1" w:rsidRDefault="00987FE1" w:rsidP="00952458">
            <w:pPr>
              <w:spacing w:before="120" w:line="400" w:lineRule="atLeast"/>
              <w:rPr>
                <w:rFonts w:ascii="宋体" w:hAnsi="宋体" w:cs="宋体"/>
                <w:szCs w:val="21"/>
              </w:rPr>
            </w:pPr>
            <w:r>
              <w:rPr>
                <w:rFonts w:ascii="宋体" w:hAnsi="宋体" w:cs="宋体"/>
                <w:szCs w:val="21"/>
              </w:rPr>
              <w:t>2</w:t>
            </w:r>
            <w:r>
              <w:rPr>
                <w:rFonts w:ascii="宋体" w:hAnsi="宋体" w:cs="宋体" w:hint="eastAsia"/>
                <w:szCs w:val="21"/>
              </w:rPr>
              <w:t>、投标人具有中国合格评定国家认可委员会（CNAS）认可的认证机构颁发的ISO</w:t>
            </w:r>
            <w:r>
              <w:rPr>
                <w:rFonts w:ascii="宋体" w:hAnsi="宋体" w:cs="宋体"/>
                <w:szCs w:val="21"/>
              </w:rPr>
              <w:t xml:space="preserve"> </w:t>
            </w:r>
            <w:r>
              <w:rPr>
                <w:rFonts w:ascii="宋体" w:hAnsi="宋体" w:cs="宋体" w:hint="eastAsia"/>
                <w:szCs w:val="21"/>
              </w:rPr>
              <w:t>9001质量管理体系认证证书、ISO</w:t>
            </w:r>
            <w:r>
              <w:rPr>
                <w:rFonts w:ascii="宋体" w:hAnsi="宋体" w:cs="宋体"/>
                <w:szCs w:val="21"/>
              </w:rPr>
              <w:t>/</w:t>
            </w:r>
            <w:r>
              <w:rPr>
                <w:rFonts w:ascii="宋体" w:hAnsi="宋体" w:cs="宋体" w:hint="eastAsia"/>
                <w:szCs w:val="21"/>
              </w:rPr>
              <w:t>IEC</w:t>
            </w:r>
            <w:r>
              <w:rPr>
                <w:rFonts w:ascii="宋体" w:hAnsi="宋体" w:cs="宋体"/>
                <w:szCs w:val="21"/>
              </w:rPr>
              <w:t xml:space="preserve"> </w:t>
            </w:r>
            <w:r>
              <w:rPr>
                <w:rFonts w:ascii="宋体" w:hAnsi="宋体" w:cs="宋体" w:hint="eastAsia"/>
                <w:szCs w:val="21"/>
              </w:rPr>
              <w:t>20000信息技术服务管理体系认证证书、ISO</w:t>
            </w:r>
            <w:r>
              <w:rPr>
                <w:rFonts w:ascii="宋体" w:hAnsi="宋体" w:cs="宋体"/>
                <w:szCs w:val="21"/>
              </w:rPr>
              <w:t>/</w:t>
            </w:r>
            <w:r>
              <w:rPr>
                <w:rFonts w:ascii="宋体" w:hAnsi="宋体" w:cs="宋体" w:hint="eastAsia"/>
                <w:szCs w:val="21"/>
              </w:rPr>
              <w:t>IEC</w:t>
            </w:r>
            <w:r>
              <w:rPr>
                <w:rFonts w:ascii="宋体" w:hAnsi="宋体" w:cs="宋体"/>
                <w:szCs w:val="21"/>
              </w:rPr>
              <w:t xml:space="preserve"> </w:t>
            </w:r>
            <w:r>
              <w:rPr>
                <w:rFonts w:ascii="宋体" w:hAnsi="宋体" w:cs="宋体" w:hint="eastAsia"/>
                <w:szCs w:val="21"/>
              </w:rPr>
              <w:t>27001信息安全管理体系认证证书，每个证书得</w:t>
            </w:r>
            <w:r>
              <w:rPr>
                <w:rFonts w:ascii="宋体" w:hAnsi="宋体" w:cs="宋体"/>
                <w:szCs w:val="21"/>
              </w:rPr>
              <w:t>1</w:t>
            </w:r>
            <w:r>
              <w:rPr>
                <w:rFonts w:ascii="宋体" w:hAnsi="宋体" w:cs="宋体" w:hint="eastAsia"/>
                <w:szCs w:val="21"/>
              </w:rPr>
              <w:t>分，满分</w:t>
            </w:r>
            <w:r>
              <w:rPr>
                <w:rFonts w:ascii="宋体" w:hAnsi="宋体" w:cs="宋体"/>
                <w:szCs w:val="21"/>
              </w:rPr>
              <w:t>3</w:t>
            </w:r>
            <w:r>
              <w:rPr>
                <w:rFonts w:ascii="宋体" w:hAnsi="宋体" w:cs="宋体" w:hint="eastAsia"/>
                <w:szCs w:val="21"/>
              </w:rPr>
              <w:t>分。</w:t>
            </w:r>
          </w:p>
          <w:p w:rsidR="00987FE1" w:rsidRDefault="00987FE1" w:rsidP="00952458">
            <w:pPr>
              <w:spacing w:before="120" w:line="400" w:lineRule="atLeast"/>
              <w:rPr>
                <w:rFonts w:ascii="宋体" w:hAnsi="宋体" w:cs="宋体"/>
                <w:szCs w:val="21"/>
              </w:rPr>
            </w:pPr>
            <w:r>
              <w:rPr>
                <w:rFonts w:ascii="宋体" w:hAnsi="宋体" w:cs="宋体"/>
                <w:szCs w:val="21"/>
              </w:rPr>
              <w:t>3</w:t>
            </w:r>
            <w:r>
              <w:rPr>
                <w:rFonts w:ascii="宋体" w:hAnsi="宋体" w:cs="宋体" w:hint="eastAsia"/>
                <w:szCs w:val="21"/>
              </w:rPr>
              <w:t>、</w:t>
            </w:r>
            <w:r>
              <w:rPr>
                <w:rFonts w:ascii="宋体" w:hAnsi="宋体" w:cs="宋体" w:hint="eastAsia"/>
                <w:bCs/>
                <w:color w:val="000000" w:themeColor="text1"/>
                <w:lang w:val="zh-CN"/>
              </w:rPr>
              <w:t>投标人</w:t>
            </w:r>
            <w:r w:rsidRPr="00A31476">
              <w:rPr>
                <w:rFonts w:ascii="宋体" w:hAnsi="宋体" w:cs="宋体"/>
                <w:bCs/>
                <w:color w:val="000000" w:themeColor="text1"/>
                <w:lang w:val="zh-CN"/>
              </w:rPr>
              <w:t>具有中国网络安全审查技术与认证中心颁发的信息安全风险评估服务资质证书</w:t>
            </w:r>
            <w:r>
              <w:rPr>
                <w:rFonts w:ascii="宋体" w:hAnsi="宋体" w:cs="宋体" w:hint="eastAsia"/>
                <w:bCs/>
                <w:color w:val="000000" w:themeColor="text1"/>
                <w:lang w:val="zh-CN"/>
              </w:rPr>
              <w:t>的，</w:t>
            </w:r>
            <w:r w:rsidRPr="00A31476">
              <w:rPr>
                <w:rFonts w:ascii="宋体" w:hAnsi="宋体" w:cs="宋体"/>
                <w:bCs/>
                <w:color w:val="000000" w:themeColor="text1"/>
                <w:lang w:val="zh-CN"/>
              </w:rPr>
              <w:t>得</w:t>
            </w:r>
            <w:r>
              <w:rPr>
                <w:rFonts w:ascii="宋体" w:hAnsi="宋体" w:cs="宋体"/>
                <w:bCs/>
                <w:color w:val="000000" w:themeColor="text1"/>
                <w:lang w:val="zh-CN"/>
              </w:rPr>
              <w:t>2</w:t>
            </w:r>
            <w:r w:rsidRPr="00A31476">
              <w:rPr>
                <w:rFonts w:ascii="宋体" w:hAnsi="宋体" w:cs="宋体"/>
                <w:bCs/>
                <w:color w:val="000000" w:themeColor="text1"/>
                <w:lang w:val="zh-CN"/>
              </w:rPr>
              <w:t>分</w:t>
            </w:r>
            <w:r>
              <w:rPr>
                <w:rFonts w:ascii="宋体" w:hAnsi="宋体" w:cs="宋体" w:hint="eastAsia"/>
                <w:bCs/>
                <w:color w:val="000000" w:themeColor="text1"/>
                <w:lang w:val="zh-CN"/>
              </w:rPr>
              <w:t>。</w:t>
            </w:r>
          </w:p>
          <w:p w:rsidR="00987FE1" w:rsidRDefault="00987FE1" w:rsidP="00952458">
            <w:pPr>
              <w:spacing w:before="120" w:line="400" w:lineRule="atLeast"/>
              <w:rPr>
                <w:rFonts w:ascii="宋体" w:hAnsi="宋体" w:cs="宋体"/>
                <w:szCs w:val="21"/>
              </w:rPr>
            </w:pPr>
            <w:r>
              <w:rPr>
                <w:rFonts w:ascii="宋体" w:hAnsi="宋体" w:cs="宋体" w:hint="eastAsia"/>
                <w:szCs w:val="21"/>
              </w:rPr>
              <w:t>注：</w:t>
            </w:r>
          </w:p>
          <w:p w:rsidR="00987FE1" w:rsidRPr="0096143D" w:rsidRDefault="00987FE1" w:rsidP="00952458">
            <w:pPr>
              <w:spacing w:before="120" w:line="400" w:lineRule="atLeast"/>
              <w:rPr>
                <w:rFonts w:ascii="宋体" w:hAnsi="宋体" w:cs="宋体"/>
                <w:szCs w:val="21"/>
              </w:rPr>
            </w:pPr>
            <w:r>
              <w:rPr>
                <w:rFonts w:ascii="宋体" w:hAnsi="宋体" w:cs="宋体" w:hint="eastAsia"/>
                <w:szCs w:val="21"/>
              </w:rPr>
              <w:t>（1）第</w:t>
            </w:r>
            <w:r>
              <w:rPr>
                <w:rFonts w:ascii="宋体" w:hAnsi="宋体" w:cs="宋体"/>
                <w:szCs w:val="21"/>
              </w:rPr>
              <w:t>1</w:t>
            </w:r>
            <w:r>
              <w:rPr>
                <w:rFonts w:ascii="宋体" w:hAnsi="宋体" w:cs="宋体" w:hint="eastAsia"/>
                <w:szCs w:val="21"/>
              </w:rPr>
              <w:t>项投标文件</w:t>
            </w:r>
            <w:r w:rsidRPr="0096143D">
              <w:rPr>
                <w:rFonts w:ascii="宋体" w:hAnsi="宋体" w:cs="宋体" w:hint="eastAsia"/>
                <w:szCs w:val="21"/>
              </w:rPr>
              <w:t>中提供</w:t>
            </w:r>
            <w:r>
              <w:rPr>
                <w:rFonts w:ascii="宋体" w:hAnsi="宋体" w:cs="宋体" w:hint="eastAsia"/>
                <w:szCs w:val="21"/>
              </w:rPr>
              <w:t>投标人在中国网络安全等级保护网（www</w:t>
            </w:r>
            <w:r>
              <w:rPr>
                <w:rFonts w:ascii="宋体" w:hAnsi="宋体" w:cs="宋体"/>
                <w:szCs w:val="21"/>
              </w:rPr>
              <w:t>.djbh.net</w:t>
            </w:r>
            <w:r>
              <w:rPr>
                <w:rFonts w:ascii="宋体" w:hAnsi="宋体" w:cs="宋体" w:hint="eastAsia"/>
                <w:szCs w:val="21"/>
              </w:rPr>
              <w:t>）网站“全国等级保护测评机构推荐目录”查询截图；</w:t>
            </w:r>
          </w:p>
          <w:p w:rsidR="00987FE1" w:rsidRPr="00360018" w:rsidRDefault="00987FE1" w:rsidP="00952458">
            <w:pPr>
              <w:spacing w:before="120" w:line="400" w:lineRule="atLeast"/>
              <w:rPr>
                <w:rFonts w:ascii="宋体" w:hAnsi="宋体" w:cs="宋体"/>
                <w:szCs w:val="21"/>
              </w:rPr>
            </w:pPr>
            <w:r>
              <w:rPr>
                <w:rFonts w:ascii="宋体" w:hAnsi="宋体" w:cs="宋体" w:hint="eastAsia"/>
                <w:szCs w:val="21"/>
              </w:rPr>
              <w:t>（2）</w:t>
            </w:r>
            <w:proofErr w:type="gramStart"/>
            <w:r>
              <w:rPr>
                <w:rFonts w:ascii="宋体" w:hAnsi="宋体" w:cs="宋体" w:hint="eastAsia"/>
                <w:szCs w:val="21"/>
              </w:rPr>
              <w:t>其他项</w:t>
            </w:r>
            <w:r w:rsidRPr="0096143D">
              <w:rPr>
                <w:rFonts w:ascii="宋体" w:hAnsi="宋体" w:cs="宋体" w:hint="eastAsia"/>
                <w:szCs w:val="21"/>
              </w:rPr>
              <w:t>须提供</w:t>
            </w:r>
            <w:proofErr w:type="gramEnd"/>
            <w:r w:rsidRPr="0096143D">
              <w:rPr>
                <w:rFonts w:ascii="宋体" w:hAnsi="宋体" w:cs="宋体" w:hint="eastAsia"/>
                <w:szCs w:val="21"/>
              </w:rPr>
              <w:t>证书扫描件或影印件</w:t>
            </w:r>
            <w:r>
              <w:rPr>
                <w:rFonts w:ascii="宋体" w:hAnsi="宋体" w:cs="宋体" w:hint="eastAsia"/>
                <w:szCs w:val="21"/>
              </w:rPr>
              <w:t>。</w:t>
            </w:r>
          </w:p>
        </w:tc>
        <w:tc>
          <w:tcPr>
            <w:tcW w:w="1280" w:type="dxa"/>
            <w:vAlign w:val="center"/>
          </w:tcPr>
          <w:p w:rsidR="00987FE1" w:rsidRDefault="00987FE1" w:rsidP="00952458">
            <w:pPr>
              <w:spacing w:before="120" w:line="400" w:lineRule="atLeast"/>
              <w:jc w:val="center"/>
              <w:rPr>
                <w:rFonts w:ascii="宋体" w:hAnsi="宋体" w:cs="宋体"/>
                <w:szCs w:val="21"/>
              </w:rPr>
            </w:pPr>
            <w:r>
              <w:rPr>
                <w:rFonts w:ascii="宋体" w:hAnsi="宋体" w:cs="宋体" w:hint="eastAsia"/>
                <w:szCs w:val="21"/>
              </w:rPr>
              <w:t>0</w:t>
            </w:r>
            <w:r>
              <w:rPr>
                <w:rFonts w:ascii="宋体" w:hAnsi="宋体" w:cs="宋体"/>
                <w:szCs w:val="21"/>
              </w:rPr>
              <w:t>-10</w:t>
            </w:r>
            <w:r>
              <w:rPr>
                <w:rFonts w:ascii="宋体" w:hAnsi="宋体" w:cs="宋体" w:hint="eastAsia"/>
                <w:szCs w:val="21"/>
              </w:rPr>
              <w:t>分</w:t>
            </w:r>
          </w:p>
        </w:tc>
      </w:tr>
      <w:tr w:rsidR="00987FE1" w:rsidTr="00952458">
        <w:trPr>
          <w:jc w:val="center"/>
        </w:trPr>
        <w:tc>
          <w:tcPr>
            <w:tcW w:w="1271" w:type="dxa"/>
            <w:vMerge/>
            <w:vAlign w:val="center"/>
          </w:tcPr>
          <w:p w:rsidR="00987FE1" w:rsidRDefault="00987FE1" w:rsidP="00952458">
            <w:pPr>
              <w:spacing w:before="120" w:line="400" w:lineRule="atLeast"/>
              <w:jc w:val="center"/>
              <w:rPr>
                <w:rFonts w:ascii="宋体" w:hAnsi="宋体" w:cs="宋体"/>
                <w:szCs w:val="21"/>
              </w:rPr>
            </w:pPr>
          </w:p>
        </w:tc>
        <w:tc>
          <w:tcPr>
            <w:tcW w:w="1559" w:type="dxa"/>
            <w:vAlign w:val="center"/>
          </w:tcPr>
          <w:p w:rsidR="00987FE1" w:rsidRDefault="00987FE1" w:rsidP="00952458">
            <w:pPr>
              <w:spacing w:before="120" w:line="400" w:lineRule="atLeast"/>
              <w:jc w:val="center"/>
              <w:rPr>
                <w:rFonts w:ascii="宋体" w:hAnsi="宋体" w:cs="宋体"/>
                <w:szCs w:val="21"/>
              </w:rPr>
            </w:pPr>
            <w:r>
              <w:rPr>
                <w:rFonts w:ascii="宋体" w:hAnsi="宋体" w:cs="宋体" w:hint="eastAsia"/>
                <w:szCs w:val="21"/>
              </w:rPr>
              <w:t>售后服务能力</w:t>
            </w:r>
          </w:p>
        </w:tc>
        <w:tc>
          <w:tcPr>
            <w:tcW w:w="6096" w:type="dxa"/>
            <w:vAlign w:val="center"/>
          </w:tcPr>
          <w:p w:rsidR="00987FE1" w:rsidRPr="00AE365B" w:rsidRDefault="00987FE1" w:rsidP="00952458">
            <w:pPr>
              <w:spacing w:before="120" w:line="400" w:lineRule="atLeast"/>
              <w:rPr>
                <w:rFonts w:ascii="宋体" w:hAnsi="宋体" w:cs="宋体"/>
                <w:szCs w:val="21"/>
              </w:rPr>
            </w:pPr>
            <w:r>
              <w:rPr>
                <w:rFonts w:ascii="宋体" w:hAnsi="宋体" w:cs="宋体" w:hint="eastAsia"/>
                <w:szCs w:val="21"/>
              </w:rPr>
              <w:t>1、</w:t>
            </w:r>
            <w:r w:rsidRPr="00AE365B">
              <w:rPr>
                <w:rFonts w:ascii="宋体" w:hAnsi="宋体" w:cs="宋体" w:hint="eastAsia"/>
                <w:szCs w:val="21"/>
              </w:rPr>
              <w:t>投标人在完成测评工作后应为甲方提供常态化的技术支撑</w:t>
            </w:r>
            <w:r>
              <w:rPr>
                <w:rFonts w:ascii="宋体" w:hAnsi="宋体" w:cs="宋体" w:hint="eastAsia"/>
                <w:szCs w:val="21"/>
              </w:rPr>
              <w:t>、</w:t>
            </w:r>
            <w:r w:rsidRPr="00AE365B">
              <w:rPr>
                <w:rFonts w:ascii="宋体" w:hAnsi="宋体" w:cs="宋体" w:hint="eastAsia"/>
                <w:szCs w:val="21"/>
              </w:rPr>
              <w:t>网络与信息安全培训</w:t>
            </w:r>
            <w:r>
              <w:rPr>
                <w:rFonts w:ascii="宋体" w:hAnsi="宋体" w:cs="宋体" w:hint="eastAsia"/>
                <w:szCs w:val="21"/>
              </w:rPr>
              <w:t>、</w:t>
            </w:r>
            <w:r w:rsidRPr="00AE365B">
              <w:rPr>
                <w:rFonts w:ascii="宋体" w:hAnsi="宋体" w:cs="宋体" w:hint="eastAsia"/>
                <w:szCs w:val="21"/>
              </w:rPr>
              <w:t>宣贯服务，提供售后服务承诺书，得</w:t>
            </w:r>
            <w:r>
              <w:rPr>
                <w:rFonts w:ascii="宋体" w:hAnsi="宋体" w:cs="宋体"/>
                <w:szCs w:val="21"/>
              </w:rPr>
              <w:t>4</w:t>
            </w:r>
            <w:r w:rsidRPr="00AE365B">
              <w:rPr>
                <w:rFonts w:ascii="宋体" w:hAnsi="宋体" w:cs="宋体" w:hint="eastAsia"/>
                <w:szCs w:val="21"/>
              </w:rPr>
              <w:t>分；</w:t>
            </w:r>
          </w:p>
          <w:p w:rsidR="00987FE1" w:rsidRPr="00AE365B" w:rsidRDefault="00987FE1" w:rsidP="00952458">
            <w:pPr>
              <w:spacing w:before="120" w:line="400" w:lineRule="atLeast"/>
              <w:rPr>
                <w:rFonts w:ascii="宋体" w:hAnsi="宋体" w:cs="宋体"/>
                <w:szCs w:val="21"/>
              </w:rPr>
            </w:pPr>
            <w:r>
              <w:rPr>
                <w:rFonts w:ascii="宋体" w:hAnsi="宋体" w:cs="宋体"/>
                <w:szCs w:val="21"/>
              </w:rPr>
              <w:t>2</w:t>
            </w:r>
            <w:r>
              <w:rPr>
                <w:rFonts w:ascii="宋体" w:hAnsi="宋体" w:cs="宋体" w:hint="eastAsia"/>
                <w:szCs w:val="21"/>
              </w:rPr>
              <w:t>、</w:t>
            </w:r>
            <w:r w:rsidRPr="00AE365B">
              <w:rPr>
                <w:rFonts w:ascii="宋体" w:hAnsi="宋体" w:cs="宋体" w:hint="eastAsia"/>
                <w:szCs w:val="21"/>
              </w:rPr>
              <w:t>投标人</w:t>
            </w:r>
            <w:r w:rsidRPr="00F760B9">
              <w:rPr>
                <w:rFonts w:ascii="宋体" w:hAnsi="宋体" w:cs="宋体" w:hint="eastAsia"/>
                <w:szCs w:val="21"/>
              </w:rPr>
              <w:t>具有网络与信息安全、等级保护等</w:t>
            </w:r>
            <w:r>
              <w:rPr>
                <w:rFonts w:ascii="宋体" w:hAnsi="宋体" w:cs="宋体" w:hint="eastAsia"/>
                <w:szCs w:val="21"/>
              </w:rPr>
              <w:t>网络安全</w:t>
            </w:r>
            <w:r w:rsidRPr="00F760B9">
              <w:rPr>
                <w:rFonts w:ascii="宋体" w:hAnsi="宋体" w:cs="宋体" w:hint="eastAsia"/>
                <w:szCs w:val="21"/>
              </w:rPr>
              <w:t>技能认证（如</w:t>
            </w:r>
            <w:r w:rsidRPr="00F760B9">
              <w:rPr>
                <w:rFonts w:ascii="宋体" w:hAnsi="宋体" w:cs="宋体"/>
                <w:szCs w:val="21"/>
              </w:rPr>
              <w:t>CCSRP、CISP、CIIPT、NISP、CISAW、CSA等）相关授权培训机构资质证书</w:t>
            </w:r>
            <w:r>
              <w:rPr>
                <w:rFonts w:ascii="宋体" w:hAnsi="宋体" w:cs="宋体" w:hint="eastAsia"/>
                <w:szCs w:val="21"/>
              </w:rPr>
              <w:t>或者授权培训合作协议</w:t>
            </w:r>
            <w:r w:rsidRPr="00F760B9">
              <w:rPr>
                <w:rFonts w:ascii="宋体" w:hAnsi="宋体" w:cs="宋体"/>
                <w:szCs w:val="21"/>
              </w:rPr>
              <w:t>的</w:t>
            </w:r>
            <w:r w:rsidRPr="00AE365B">
              <w:rPr>
                <w:rFonts w:ascii="宋体" w:hAnsi="宋体" w:cs="宋体" w:hint="eastAsia"/>
                <w:szCs w:val="21"/>
              </w:rPr>
              <w:t>，每个证书得</w:t>
            </w:r>
            <w:r>
              <w:rPr>
                <w:rFonts w:ascii="宋体" w:hAnsi="宋体" w:cs="宋体"/>
                <w:szCs w:val="21"/>
              </w:rPr>
              <w:t>2</w:t>
            </w:r>
            <w:r w:rsidRPr="00AE365B">
              <w:rPr>
                <w:rFonts w:ascii="宋体" w:hAnsi="宋体" w:cs="宋体" w:hint="eastAsia"/>
                <w:szCs w:val="21"/>
              </w:rPr>
              <w:t>分，满分</w:t>
            </w:r>
            <w:r>
              <w:rPr>
                <w:rFonts w:ascii="宋体" w:hAnsi="宋体" w:cs="宋体"/>
                <w:szCs w:val="21"/>
              </w:rPr>
              <w:t>6</w:t>
            </w:r>
            <w:r w:rsidRPr="00AE365B">
              <w:rPr>
                <w:rFonts w:ascii="宋体" w:hAnsi="宋体" w:cs="宋体" w:hint="eastAsia"/>
                <w:szCs w:val="21"/>
              </w:rPr>
              <w:t>分。</w:t>
            </w:r>
          </w:p>
          <w:p w:rsidR="00987FE1" w:rsidRDefault="00987FE1" w:rsidP="00952458">
            <w:pPr>
              <w:spacing w:before="120" w:line="400" w:lineRule="atLeast"/>
              <w:rPr>
                <w:rFonts w:ascii="宋体" w:hAnsi="宋体" w:cs="宋体"/>
                <w:szCs w:val="21"/>
              </w:rPr>
            </w:pPr>
            <w:r>
              <w:rPr>
                <w:rFonts w:ascii="宋体" w:hAnsi="宋体" w:cs="宋体" w:hint="eastAsia"/>
                <w:szCs w:val="21"/>
              </w:rPr>
              <w:t>注：</w:t>
            </w:r>
            <w:r>
              <w:rPr>
                <w:rFonts w:ascii="宋体" w:hAnsi="宋体" w:cs="宋体"/>
                <w:szCs w:val="21"/>
              </w:rPr>
              <w:br/>
            </w:r>
            <w:r>
              <w:rPr>
                <w:rFonts w:ascii="宋体" w:hAnsi="宋体" w:cs="宋体" w:hint="eastAsia"/>
                <w:szCs w:val="21"/>
              </w:rPr>
              <w:lastRenderedPageBreak/>
              <w:t>（1）第1项</w:t>
            </w:r>
            <w:r w:rsidRPr="0096143D">
              <w:rPr>
                <w:rFonts w:ascii="宋体" w:hAnsi="宋体" w:cs="宋体" w:hint="eastAsia"/>
                <w:szCs w:val="21"/>
              </w:rPr>
              <w:t>须</w:t>
            </w:r>
            <w:r>
              <w:rPr>
                <w:rFonts w:ascii="宋体" w:hAnsi="宋体" w:cs="宋体" w:hint="eastAsia"/>
                <w:szCs w:val="21"/>
              </w:rPr>
              <w:t>在投标文件中</w:t>
            </w:r>
            <w:r w:rsidRPr="0096143D">
              <w:rPr>
                <w:rFonts w:ascii="宋体" w:hAnsi="宋体" w:cs="宋体" w:hint="eastAsia"/>
                <w:szCs w:val="21"/>
              </w:rPr>
              <w:t>提供</w:t>
            </w:r>
            <w:r>
              <w:rPr>
                <w:rFonts w:ascii="宋体" w:hAnsi="宋体" w:cs="宋体" w:hint="eastAsia"/>
                <w:szCs w:val="21"/>
              </w:rPr>
              <w:t>承诺书；</w:t>
            </w:r>
          </w:p>
          <w:p w:rsidR="00987FE1" w:rsidRPr="00604F39" w:rsidRDefault="00987FE1" w:rsidP="00952458">
            <w:pPr>
              <w:spacing w:before="120" w:line="400" w:lineRule="atLeast"/>
              <w:rPr>
                <w:rFonts w:ascii="宋体" w:hAnsi="宋体" w:cs="宋体"/>
                <w:szCs w:val="21"/>
              </w:rPr>
            </w:pPr>
            <w:r>
              <w:rPr>
                <w:rFonts w:ascii="宋体" w:hAnsi="宋体" w:cs="宋体" w:hint="eastAsia"/>
                <w:szCs w:val="21"/>
              </w:rPr>
              <w:t>（2）第</w:t>
            </w:r>
            <w:r>
              <w:rPr>
                <w:rFonts w:ascii="宋体" w:hAnsi="宋体" w:cs="宋体"/>
                <w:szCs w:val="21"/>
              </w:rPr>
              <w:t>2</w:t>
            </w:r>
            <w:r>
              <w:rPr>
                <w:rFonts w:ascii="宋体" w:hAnsi="宋体" w:cs="宋体" w:hint="eastAsia"/>
                <w:szCs w:val="21"/>
              </w:rPr>
              <w:t>项</w:t>
            </w:r>
            <w:r w:rsidRPr="0096143D">
              <w:rPr>
                <w:rFonts w:ascii="宋体" w:hAnsi="宋体" w:cs="宋体" w:hint="eastAsia"/>
                <w:szCs w:val="21"/>
              </w:rPr>
              <w:t>须</w:t>
            </w:r>
            <w:r>
              <w:rPr>
                <w:rFonts w:ascii="宋体" w:hAnsi="宋体" w:cs="宋体" w:hint="eastAsia"/>
                <w:szCs w:val="21"/>
              </w:rPr>
              <w:t>在投标文件中提供</w:t>
            </w:r>
            <w:r w:rsidRPr="0096143D">
              <w:rPr>
                <w:rFonts w:ascii="宋体" w:hAnsi="宋体" w:cs="宋体" w:hint="eastAsia"/>
                <w:szCs w:val="21"/>
              </w:rPr>
              <w:t>证书扫描件</w:t>
            </w:r>
            <w:r>
              <w:rPr>
                <w:rFonts w:ascii="宋体" w:hAnsi="宋体" w:cs="宋体" w:hint="eastAsia"/>
                <w:szCs w:val="21"/>
              </w:rPr>
              <w:t>或者授权培训合作协议等证明材料。</w:t>
            </w:r>
          </w:p>
        </w:tc>
        <w:tc>
          <w:tcPr>
            <w:tcW w:w="1280" w:type="dxa"/>
            <w:vAlign w:val="center"/>
          </w:tcPr>
          <w:p w:rsidR="00987FE1" w:rsidRDefault="00987FE1" w:rsidP="00952458">
            <w:pPr>
              <w:spacing w:before="120" w:line="400" w:lineRule="atLeast"/>
              <w:jc w:val="center"/>
              <w:rPr>
                <w:rFonts w:ascii="宋体" w:hAnsi="宋体" w:cs="宋体"/>
                <w:szCs w:val="21"/>
              </w:rPr>
            </w:pPr>
            <w:r>
              <w:rPr>
                <w:rFonts w:ascii="宋体" w:hAnsi="宋体" w:cs="宋体" w:hint="eastAsia"/>
                <w:szCs w:val="21"/>
              </w:rPr>
              <w:lastRenderedPageBreak/>
              <w:t>0</w:t>
            </w:r>
            <w:r>
              <w:rPr>
                <w:rFonts w:ascii="宋体" w:hAnsi="宋体" w:cs="宋体"/>
                <w:szCs w:val="21"/>
              </w:rPr>
              <w:t>-10</w:t>
            </w:r>
            <w:r>
              <w:rPr>
                <w:rFonts w:ascii="宋体" w:hAnsi="宋体" w:cs="宋体" w:hint="eastAsia"/>
                <w:szCs w:val="21"/>
              </w:rPr>
              <w:t>分</w:t>
            </w:r>
          </w:p>
        </w:tc>
      </w:tr>
      <w:tr w:rsidR="00987FE1" w:rsidTr="00952458">
        <w:trPr>
          <w:jc w:val="center"/>
        </w:trPr>
        <w:tc>
          <w:tcPr>
            <w:tcW w:w="1271" w:type="dxa"/>
            <w:vAlign w:val="center"/>
          </w:tcPr>
          <w:p w:rsidR="00987FE1" w:rsidRDefault="00987FE1" w:rsidP="00952458">
            <w:pPr>
              <w:spacing w:before="120" w:line="400" w:lineRule="atLeast"/>
              <w:jc w:val="center"/>
              <w:rPr>
                <w:rFonts w:ascii="宋体" w:hAnsi="宋体" w:cs="宋体"/>
                <w:szCs w:val="21"/>
              </w:rPr>
            </w:pPr>
            <w:r>
              <w:rPr>
                <w:rFonts w:ascii="宋体" w:hAnsi="宋体" w:cs="宋体" w:hint="eastAsia"/>
                <w:szCs w:val="21"/>
              </w:rPr>
              <w:lastRenderedPageBreak/>
              <w:t>价格分（</w:t>
            </w:r>
            <w:r>
              <w:rPr>
                <w:rFonts w:ascii="宋体" w:hAnsi="宋体" w:cs="宋体"/>
                <w:szCs w:val="21"/>
              </w:rPr>
              <w:t>1</w:t>
            </w:r>
            <w:r>
              <w:rPr>
                <w:rFonts w:ascii="宋体" w:hAnsi="宋体" w:cs="宋体" w:hint="eastAsia"/>
                <w:szCs w:val="21"/>
              </w:rPr>
              <w:t>0分）</w:t>
            </w:r>
          </w:p>
        </w:tc>
        <w:tc>
          <w:tcPr>
            <w:tcW w:w="1559" w:type="dxa"/>
            <w:vAlign w:val="center"/>
          </w:tcPr>
          <w:p w:rsidR="00987FE1" w:rsidRDefault="00987FE1" w:rsidP="00952458">
            <w:pPr>
              <w:spacing w:before="120" w:line="400" w:lineRule="atLeast"/>
              <w:jc w:val="center"/>
              <w:rPr>
                <w:rFonts w:ascii="宋体" w:hAnsi="宋体" w:cs="宋体"/>
                <w:szCs w:val="21"/>
              </w:rPr>
            </w:pPr>
            <w:r>
              <w:rPr>
                <w:rFonts w:ascii="宋体" w:hAnsi="宋体" w:cs="宋体" w:hint="eastAsia"/>
                <w:szCs w:val="21"/>
              </w:rPr>
              <w:t>投标报价</w:t>
            </w:r>
          </w:p>
        </w:tc>
        <w:tc>
          <w:tcPr>
            <w:tcW w:w="6096" w:type="dxa"/>
            <w:vAlign w:val="center"/>
          </w:tcPr>
          <w:p w:rsidR="00987FE1" w:rsidRDefault="00987FE1" w:rsidP="00952458">
            <w:pPr>
              <w:spacing w:before="120" w:line="400" w:lineRule="atLeast"/>
            </w:pPr>
            <w:r>
              <w:rPr>
                <w:rFonts w:hint="eastAsia"/>
              </w:rPr>
              <w:t>（</w:t>
            </w:r>
            <w:r>
              <w:rPr>
                <w:rFonts w:hint="eastAsia"/>
              </w:rPr>
              <w:t>1</w:t>
            </w:r>
            <w:r>
              <w:rPr>
                <w:rFonts w:hint="eastAsia"/>
              </w:rPr>
              <w:t>）投标人的投标总报价大于最高投标限价时，其投标文件作无效标处理，该投标人的商务标将不予评审，其投标报价不参与评标基准价的确定。</w:t>
            </w:r>
          </w:p>
          <w:p w:rsidR="00987FE1" w:rsidRDefault="00987FE1" w:rsidP="00952458">
            <w:pPr>
              <w:spacing w:before="120" w:line="400" w:lineRule="atLeast"/>
            </w:pPr>
            <w:r>
              <w:rPr>
                <w:rFonts w:hint="eastAsia"/>
              </w:rPr>
              <w:t>（</w:t>
            </w:r>
            <w:r>
              <w:rPr>
                <w:rFonts w:hint="eastAsia"/>
              </w:rPr>
              <w:t>2</w:t>
            </w:r>
            <w:r>
              <w:rPr>
                <w:rFonts w:hint="eastAsia"/>
              </w:rPr>
              <w:t>）评标基准价的确定：取所有有效投标报价的最低价</w:t>
            </w:r>
            <w:proofErr w:type="gramStart"/>
            <w:r>
              <w:rPr>
                <w:rFonts w:hint="eastAsia"/>
              </w:rPr>
              <w:t>做为</w:t>
            </w:r>
            <w:proofErr w:type="gramEnd"/>
            <w:r>
              <w:rPr>
                <w:rFonts w:hint="eastAsia"/>
              </w:rPr>
              <w:t>评标基准价。</w:t>
            </w:r>
          </w:p>
          <w:p w:rsidR="00987FE1" w:rsidRDefault="00987FE1" w:rsidP="00952458">
            <w:pPr>
              <w:spacing w:before="120" w:line="400" w:lineRule="atLeast"/>
              <w:rPr>
                <w:rFonts w:ascii="宋体" w:hAnsi="宋体"/>
              </w:rPr>
            </w:pPr>
            <w:r>
              <w:rPr>
                <w:rFonts w:hint="eastAsia"/>
              </w:rPr>
              <w:t>（</w:t>
            </w:r>
            <w:r>
              <w:rPr>
                <w:rFonts w:hint="eastAsia"/>
              </w:rPr>
              <w:t>3</w:t>
            </w:r>
            <w:r>
              <w:rPr>
                <w:rFonts w:ascii="宋体" w:hAnsi="宋体" w:hint="eastAsia"/>
              </w:rPr>
              <w:t>）投标报价评审以评标基准价为评分依据。投标报价等于评标基准价的，得分为</w:t>
            </w:r>
            <w:r>
              <w:rPr>
                <w:rFonts w:ascii="宋体" w:hAnsi="宋体"/>
              </w:rPr>
              <w:t>1</w:t>
            </w:r>
            <w:r>
              <w:rPr>
                <w:rFonts w:ascii="宋体" w:hAnsi="宋体" w:hint="eastAsia"/>
              </w:rPr>
              <w:t>0分。其他投标人的价格</w:t>
            </w:r>
            <w:proofErr w:type="gramStart"/>
            <w:r>
              <w:rPr>
                <w:rFonts w:ascii="宋体" w:hAnsi="宋体" w:hint="eastAsia"/>
              </w:rPr>
              <w:t>分统一</w:t>
            </w:r>
            <w:proofErr w:type="gramEnd"/>
            <w:r>
              <w:rPr>
                <w:rFonts w:ascii="宋体" w:hAnsi="宋体" w:hint="eastAsia"/>
              </w:rPr>
              <w:t>按照下列公式计算：</w:t>
            </w:r>
          </w:p>
          <w:p w:rsidR="00987FE1" w:rsidRDefault="00987FE1" w:rsidP="00952458">
            <w:pPr>
              <w:spacing w:before="120" w:line="400" w:lineRule="atLeast"/>
              <w:rPr>
                <w:rFonts w:ascii="宋体" w:hAnsi="宋体"/>
              </w:rPr>
            </w:pPr>
            <w:r>
              <w:rPr>
                <w:rFonts w:ascii="宋体" w:hAnsi="宋体" w:hint="eastAsia"/>
              </w:rPr>
              <w:t>投标报价得分＝（评标基准价/投标报价）×</w:t>
            </w:r>
            <w:r>
              <w:rPr>
                <w:rFonts w:ascii="宋体" w:hAnsi="宋体"/>
              </w:rPr>
              <w:t>1</w:t>
            </w:r>
            <w:r>
              <w:rPr>
                <w:rFonts w:ascii="宋体" w:hAnsi="宋体" w:hint="eastAsia"/>
              </w:rPr>
              <w:t xml:space="preserve">0 ％×100 </w:t>
            </w:r>
          </w:p>
          <w:p w:rsidR="00987FE1" w:rsidRDefault="00987FE1" w:rsidP="00952458">
            <w:pPr>
              <w:spacing w:before="120" w:line="400" w:lineRule="atLeast"/>
            </w:pPr>
            <w:r>
              <w:rPr>
                <w:rFonts w:ascii="宋体" w:hAnsi="宋体" w:hint="eastAsia"/>
              </w:rPr>
              <w:t>（取小数点后两位，第三位的数字四舍五入）</w:t>
            </w:r>
          </w:p>
        </w:tc>
        <w:tc>
          <w:tcPr>
            <w:tcW w:w="1280" w:type="dxa"/>
            <w:vAlign w:val="center"/>
          </w:tcPr>
          <w:p w:rsidR="00987FE1" w:rsidRDefault="00987FE1" w:rsidP="00952458">
            <w:pPr>
              <w:spacing w:before="120" w:line="400" w:lineRule="atLeast"/>
              <w:jc w:val="center"/>
            </w:pPr>
            <w:r>
              <w:rPr>
                <w:rFonts w:ascii="宋体" w:hAnsi="宋体" w:cs="宋体" w:hint="eastAsia"/>
                <w:szCs w:val="21"/>
              </w:rPr>
              <w:t>0</w:t>
            </w:r>
            <w:r>
              <w:rPr>
                <w:rFonts w:ascii="宋体" w:hAnsi="宋体" w:cs="宋体"/>
                <w:szCs w:val="21"/>
              </w:rPr>
              <w:t>-10</w:t>
            </w:r>
            <w:r>
              <w:rPr>
                <w:rFonts w:ascii="宋体" w:hAnsi="宋体" w:cs="宋体" w:hint="eastAsia"/>
                <w:szCs w:val="21"/>
              </w:rPr>
              <w:t>分</w:t>
            </w:r>
          </w:p>
        </w:tc>
      </w:tr>
      <w:tr w:rsidR="00987FE1" w:rsidTr="00952458">
        <w:trPr>
          <w:trHeight w:val="164"/>
          <w:jc w:val="center"/>
        </w:trPr>
        <w:tc>
          <w:tcPr>
            <w:tcW w:w="2830" w:type="dxa"/>
            <w:gridSpan w:val="2"/>
            <w:vAlign w:val="center"/>
          </w:tcPr>
          <w:p w:rsidR="00987FE1" w:rsidRDefault="00987FE1" w:rsidP="00952458">
            <w:pPr>
              <w:spacing w:before="120" w:line="400" w:lineRule="atLeast"/>
              <w:jc w:val="center"/>
              <w:rPr>
                <w:rFonts w:ascii="宋体" w:hAnsi="宋体" w:cs="宋体"/>
                <w:szCs w:val="21"/>
              </w:rPr>
            </w:pPr>
            <w:r>
              <w:rPr>
                <w:rFonts w:ascii="宋体" w:hAnsi="宋体" w:cs="宋体" w:hint="eastAsia"/>
                <w:szCs w:val="21"/>
              </w:rPr>
              <w:t>投标人得分计算方法</w:t>
            </w:r>
          </w:p>
        </w:tc>
        <w:tc>
          <w:tcPr>
            <w:tcW w:w="7376" w:type="dxa"/>
            <w:gridSpan w:val="2"/>
            <w:vAlign w:val="center"/>
          </w:tcPr>
          <w:p w:rsidR="00987FE1" w:rsidRDefault="00987FE1" w:rsidP="00952458">
            <w:pPr>
              <w:spacing w:before="120" w:line="400" w:lineRule="atLeast"/>
              <w:rPr>
                <w:rFonts w:ascii="宋体" w:hAnsi="宋体"/>
              </w:rPr>
            </w:pPr>
            <w:r>
              <w:rPr>
                <w:rFonts w:ascii="宋体" w:hAnsi="宋体" w:hint="eastAsia"/>
              </w:rPr>
              <w:t>各投标人的技术标得分为各评委所评技术标合计分值的算术平均值（取小数点后两位，第三位的数字四舍五入）。</w:t>
            </w:r>
          </w:p>
          <w:p w:rsidR="00987FE1" w:rsidRDefault="00987FE1" w:rsidP="00952458">
            <w:pPr>
              <w:spacing w:before="120" w:line="400" w:lineRule="atLeast"/>
              <w:rPr>
                <w:rFonts w:ascii="宋体" w:hAnsi="宋体"/>
              </w:rPr>
            </w:pPr>
            <w:r>
              <w:rPr>
                <w:rFonts w:ascii="宋体" w:hAnsi="宋体"/>
              </w:rPr>
              <w:t>投标人总得分=技术分得分</w:t>
            </w:r>
            <w:r>
              <w:rPr>
                <w:rFonts w:ascii="宋体" w:hAnsi="宋体" w:hint="eastAsia"/>
              </w:rPr>
              <w:t>+资信分得分</w:t>
            </w:r>
            <w:r>
              <w:rPr>
                <w:rFonts w:ascii="宋体" w:hAnsi="宋体"/>
              </w:rPr>
              <w:t>+</w:t>
            </w:r>
            <w:r>
              <w:rPr>
                <w:rFonts w:ascii="宋体" w:hAnsi="宋体" w:hint="eastAsia"/>
              </w:rPr>
              <w:t>价格</w:t>
            </w:r>
            <w:r>
              <w:rPr>
                <w:rFonts w:ascii="宋体" w:hAnsi="宋体"/>
              </w:rPr>
              <w:t>分得分</w:t>
            </w:r>
          </w:p>
        </w:tc>
      </w:tr>
    </w:tbl>
    <w:p w:rsidR="0014204D" w:rsidRPr="00987FE1" w:rsidRDefault="0014204D" w:rsidP="00987FE1">
      <w:pPr>
        <w:pStyle w:val="a3"/>
        <w:spacing w:before="240" w:after="120" w:line="480" w:lineRule="atLeast"/>
        <w:ind w:firstLineChars="100" w:firstLine="210"/>
      </w:pPr>
    </w:p>
    <w:sectPr w:rsidR="0014204D" w:rsidRPr="00987FE1" w:rsidSect="00E861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797" w:rsidRDefault="00D72797" w:rsidP="00487EDC">
      <w:pPr>
        <w:spacing w:before="0" w:after="0"/>
      </w:pPr>
      <w:r>
        <w:separator/>
      </w:r>
    </w:p>
  </w:endnote>
  <w:endnote w:type="continuationSeparator" w:id="0">
    <w:p w:rsidR="00D72797" w:rsidRDefault="00D72797" w:rsidP="00487E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797" w:rsidRDefault="00D72797" w:rsidP="00487EDC">
      <w:pPr>
        <w:spacing w:before="0" w:after="0"/>
      </w:pPr>
      <w:r>
        <w:separator/>
      </w:r>
    </w:p>
  </w:footnote>
  <w:footnote w:type="continuationSeparator" w:id="0">
    <w:p w:rsidR="00D72797" w:rsidRDefault="00D72797" w:rsidP="00487EDC">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E9189F"/>
    <w:multiLevelType w:val="singleLevel"/>
    <w:tmpl w:val="8EE9189F"/>
    <w:lvl w:ilvl="0">
      <w:start w:val="1"/>
      <w:numFmt w:val="decimal"/>
      <w:suff w:val="space"/>
      <w:lvlText w:val="%1."/>
      <w:lvlJc w:val="left"/>
      <w:pPr>
        <w:ind w:left="454" w:hanging="454"/>
      </w:pPr>
      <w:rPr>
        <w:rFonts w:hint="default"/>
      </w:rPr>
    </w:lvl>
  </w:abstractNum>
  <w:abstractNum w:abstractNumId="1">
    <w:nsid w:val="BC41136B"/>
    <w:multiLevelType w:val="singleLevel"/>
    <w:tmpl w:val="BC41136B"/>
    <w:lvl w:ilvl="0">
      <w:start w:val="1"/>
      <w:numFmt w:val="chineseCounting"/>
      <w:suff w:val="nothing"/>
      <w:lvlText w:val="%1、"/>
      <w:lvlJc w:val="left"/>
      <w:pPr>
        <w:ind w:left="0" w:firstLine="420"/>
      </w:pPr>
      <w:rPr>
        <w:rFonts w:hint="eastAsia"/>
      </w:rPr>
    </w:lvl>
  </w:abstractNum>
  <w:abstractNum w:abstractNumId="2">
    <w:nsid w:val="0CBD7036"/>
    <w:multiLevelType w:val="multilevel"/>
    <w:tmpl w:val="0CBD7036"/>
    <w:lvl w:ilvl="0">
      <w:start w:val="1"/>
      <w:numFmt w:val="japaneseCounting"/>
      <w:suff w:val="space"/>
      <w:lvlText w:val="（%1）"/>
      <w:lvlJc w:val="left"/>
      <w:pPr>
        <w:ind w:left="153" w:hanging="153"/>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28FB5490"/>
    <w:multiLevelType w:val="multilevel"/>
    <w:tmpl w:val="28FB5490"/>
    <w:lvl w:ilvl="0">
      <w:start w:val="1"/>
      <w:numFmt w:val="decimal"/>
      <w:pStyle w:val="1"/>
      <w:suff w:val="space"/>
      <w:lvlText w:val="第%1章"/>
      <w:lvlJc w:val="left"/>
      <w:pPr>
        <w:ind w:left="0" w:firstLine="0"/>
      </w:pPr>
      <w:rPr>
        <w:rFonts w:hint="eastAsia"/>
      </w:rPr>
    </w:lvl>
    <w:lvl w:ilvl="1">
      <w:start w:val="1"/>
      <w:numFmt w:val="decimal"/>
      <w:pStyle w:val="2"/>
      <w:suff w:val="space"/>
      <w:lvlText w:val="%1.%2"/>
      <w:lvlJc w:val="left"/>
      <w:pPr>
        <w:ind w:left="0" w:firstLine="0"/>
      </w:pPr>
      <w:rPr>
        <w:rFonts w:hint="eastAsia"/>
      </w:rPr>
    </w:lvl>
    <w:lvl w:ilvl="2">
      <w:start w:val="1"/>
      <w:numFmt w:val="decimal"/>
      <w:pStyle w:val="3"/>
      <w:suff w:val="space"/>
      <w:lvlText w:val="%1.%2.%3"/>
      <w:lvlJc w:val="left"/>
      <w:pPr>
        <w:ind w:left="0" w:firstLine="0"/>
      </w:pPr>
      <w:rPr>
        <w:rFonts w:hint="eastAsia"/>
      </w:rPr>
    </w:lvl>
    <w:lvl w:ilvl="3">
      <w:start w:val="1"/>
      <w:numFmt w:val="decimal"/>
      <w:pStyle w:val="4"/>
      <w:suff w:val="space"/>
      <w:lvlText w:val="%1.%2.%3.%4"/>
      <w:lvlJc w:val="left"/>
      <w:pPr>
        <w:ind w:left="0" w:firstLine="0"/>
      </w:pPr>
      <w:rPr>
        <w:rFonts w:hint="eastAsia"/>
      </w:rPr>
    </w:lvl>
    <w:lvl w:ilvl="4">
      <w:start w:val="1"/>
      <w:numFmt w:val="decimal"/>
      <w:pStyle w:val="5"/>
      <w:suff w:val="space"/>
      <w:lvlText w:val="%1.%2.%3.%4.%5"/>
      <w:lvlJc w:val="left"/>
      <w:pPr>
        <w:ind w:left="0" w:firstLine="0"/>
      </w:pPr>
      <w:rPr>
        <w:rFonts w:hint="eastAsia"/>
      </w:rPr>
    </w:lvl>
    <w:lvl w:ilvl="5">
      <w:start w:val="1"/>
      <w:numFmt w:val="decimal"/>
      <w:pStyle w:val="6"/>
      <w:suff w:val="space"/>
      <w:lvlText w:val="%1.%2.%3.%4.%5.%6"/>
      <w:lvlJc w:val="left"/>
      <w:pPr>
        <w:ind w:left="0" w:firstLine="0"/>
      </w:pPr>
      <w:rPr>
        <w:rFonts w:hint="eastAsia"/>
      </w:rPr>
    </w:lvl>
    <w:lvl w:ilvl="6">
      <w:start w:val="1"/>
      <w:numFmt w:val="decimal"/>
      <w:pStyle w:val="7"/>
      <w:suff w:val="space"/>
      <w:lvlText w:val="%1.%2.%3.%4.%5.%6.%7"/>
      <w:lvlJc w:val="left"/>
      <w:pPr>
        <w:ind w:left="0" w:firstLine="0"/>
      </w:pPr>
      <w:rPr>
        <w:rFonts w:hint="eastAsia"/>
      </w:rPr>
    </w:lvl>
    <w:lvl w:ilvl="7">
      <w:start w:val="1"/>
      <w:numFmt w:val="decimal"/>
      <w:pStyle w:val="8"/>
      <w:suff w:val="space"/>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nsid w:val="33492BFE"/>
    <w:multiLevelType w:val="multilevel"/>
    <w:tmpl w:val="33492B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82DB13A"/>
    <w:multiLevelType w:val="singleLevel"/>
    <w:tmpl w:val="582DB13A"/>
    <w:lvl w:ilvl="0">
      <w:start w:val="1"/>
      <w:numFmt w:val="decimal"/>
      <w:suff w:val="space"/>
      <w:lvlText w:val="%1."/>
      <w:lvlJc w:val="left"/>
      <w:pPr>
        <w:ind w:left="454" w:hanging="454"/>
      </w:pPr>
      <w:rPr>
        <w:rFonts w:hint="default"/>
      </w:rPr>
    </w:lvl>
  </w:abstractNum>
  <w:abstractNum w:abstractNumId="6">
    <w:nsid w:val="61D91F42"/>
    <w:multiLevelType w:val="singleLevel"/>
    <w:tmpl w:val="61D91F42"/>
    <w:lvl w:ilvl="0">
      <w:start w:val="1"/>
      <w:numFmt w:val="decimal"/>
      <w:lvlText w:val="%1."/>
      <w:lvlJc w:val="left"/>
      <w:pPr>
        <w:ind w:left="425" w:hanging="425"/>
      </w:pPr>
      <w:rPr>
        <w:rFonts w:hint="default"/>
      </w:rPr>
    </w:lvl>
  </w:abstractNum>
  <w:abstractNum w:abstractNumId="7">
    <w:nsid w:val="73AD075E"/>
    <w:multiLevelType w:val="multilevel"/>
    <w:tmpl w:val="73AD075E"/>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7374B48"/>
    <w:multiLevelType w:val="multilevel"/>
    <w:tmpl w:val="77374B4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8B64124"/>
    <w:multiLevelType w:val="multilevel"/>
    <w:tmpl w:val="78B641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F4374C7"/>
    <w:multiLevelType w:val="multilevel"/>
    <w:tmpl w:val="7F4374C7"/>
    <w:lvl w:ilvl="0">
      <w:start w:val="1"/>
      <w:numFmt w:val="decimal"/>
      <w:lvlText w:val="%1)"/>
      <w:lvlJc w:val="left"/>
      <w:pPr>
        <w:ind w:left="660" w:hanging="420"/>
      </w:p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num w:numId="1">
    <w:abstractNumId w:val="3"/>
  </w:num>
  <w:num w:numId="2">
    <w:abstractNumId w:val="1"/>
  </w:num>
  <w:num w:numId="3">
    <w:abstractNumId w:val="0"/>
  </w:num>
  <w:num w:numId="4">
    <w:abstractNumId w:val="6"/>
  </w:num>
  <w:num w:numId="5">
    <w:abstractNumId w:val="5"/>
  </w:num>
  <w:num w:numId="6">
    <w:abstractNumId w:val="2"/>
  </w:num>
  <w:num w:numId="7">
    <w:abstractNumId w:val="9"/>
  </w:num>
  <w:num w:numId="8">
    <w:abstractNumId w:val="10"/>
  </w:num>
  <w:num w:numId="9">
    <w:abstractNumId w:val="8"/>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933A8"/>
    <w:rsid w:val="000032D8"/>
    <w:rsid w:val="000616A7"/>
    <w:rsid w:val="000855E8"/>
    <w:rsid w:val="000E415E"/>
    <w:rsid w:val="00122973"/>
    <w:rsid w:val="0014204D"/>
    <w:rsid w:val="001D0591"/>
    <w:rsid w:val="001E4FAC"/>
    <w:rsid w:val="00296EDD"/>
    <w:rsid w:val="002D0D24"/>
    <w:rsid w:val="0030674A"/>
    <w:rsid w:val="003530B2"/>
    <w:rsid w:val="003F7182"/>
    <w:rsid w:val="00487EDC"/>
    <w:rsid w:val="004933A8"/>
    <w:rsid w:val="00496D03"/>
    <w:rsid w:val="005017F3"/>
    <w:rsid w:val="00572A70"/>
    <w:rsid w:val="00583A7A"/>
    <w:rsid w:val="00696921"/>
    <w:rsid w:val="006A7750"/>
    <w:rsid w:val="006C076B"/>
    <w:rsid w:val="006E03D1"/>
    <w:rsid w:val="00722526"/>
    <w:rsid w:val="00734C63"/>
    <w:rsid w:val="007A6DB1"/>
    <w:rsid w:val="007E3E90"/>
    <w:rsid w:val="008A2103"/>
    <w:rsid w:val="008A5AD1"/>
    <w:rsid w:val="008F6363"/>
    <w:rsid w:val="00987FE1"/>
    <w:rsid w:val="009B34CC"/>
    <w:rsid w:val="009F5D02"/>
    <w:rsid w:val="00A06172"/>
    <w:rsid w:val="00A8109B"/>
    <w:rsid w:val="00AE300B"/>
    <w:rsid w:val="00B33040"/>
    <w:rsid w:val="00B66260"/>
    <w:rsid w:val="00B74821"/>
    <w:rsid w:val="00BA33B1"/>
    <w:rsid w:val="00BF7145"/>
    <w:rsid w:val="00C6337E"/>
    <w:rsid w:val="00C76B9F"/>
    <w:rsid w:val="00D72797"/>
    <w:rsid w:val="00D743FC"/>
    <w:rsid w:val="00DC75DE"/>
    <w:rsid w:val="00DF0F72"/>
    <w:rsid w:val="00DF1E0E"/>
    <w:rsid w:val="00DF1FA9"/>
    <w:rsid w:val="00DF652D"/>
    <w:rsid w:val="00E861D8"/>
    <w:rsid w:val="00EA0B06"/>
    <w:rsid w:val="00F430BF"/>
    <w:rsid w:val="00FE3DBE"/>
    <w:rsid w:val="00FE6637"/>
    <w:rsid w:val="2C193560"/>
    <w:rsid w:val="35084373"/>
    <w:rsid w:val="54945F8F"/>
    <w:rsid w:val="58276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1D8"/>
    <w:pPr>
      <w:widowControl w:val="0"/>
      <w:spacing w:before="240" w:after="120"/>
      <w:jc w:val="both"/>
    </w:pPr>
    <w:rPr>
      <w:rFonts w:eastAsia="宋体"/>
      <w:kern w:val="2"/>
      <w:sz w:val="24"/>
      <w:szCs w:val="22"/>
    </w:rPr>
  </w:style>
  <w:style w:type="paragraph" w:styleId="1">
    <w:name w:val="heading 1"/>
    <w:basedOn w:val="a"/>
    <w:next w:val="a"/>
    <w:link w:val="1Char"/>
    <w:uiPriority w:val="9"/>
    <w:qFormat/>
    <w:rsid w:val="00E861D8"/>
    <w:pPr>
      <w:keepNext/>
      <w:keepLines/>
      <w:numPr>
        <w:numId w:val="1"/>
      </w:numPr>
      <w:spacing w:before="340" w:after="330" w:line="578" w:lineRule="auto"/>
      <w:jc w:val="center"/>
      <w:outlineLvl w:val="0"/>
    </w:pPr>
    <w:rPr>
      <w:rFonts w:eastAsia="黑体"/>
      <w:b/>
      <w:bCs/>
      <w:kern w:val="44"/>
      <w:sz w:val="44"/>
      <w:szCs w:val="44"/>
    </w:rPr>
  </w:style>
  <w:style w:type="paragraph" w:styleId="2">
    <w:name w:val="heading 2"/>
    <w:basedOn w:val="a"/>
    <w:next w:val="a"/>
    <w:link w:val="2Char"/>
    <w:uiPriority w:val="9"/>
    <w:unhideWhenUsed/>
    <w:qFormat/>
    <w:rsid w:val="00E861D8"/>
    <w:pPr>
      <w:keepNext/>
      <w:keepLines/>
      <w:numPr>
        <w:ilvl w:val="1"/>
        <w:numId w:val="1"/>
      </w:numPr>
      <w:spacing w:before="260" w:after="260" w:line="416" w:lineRule="auto"/>
      <w:jc w:val="center"/>
      <w:outlineLvl w:val="1"/>
    </w:pPr>
    <w:rPr>
      <w:rFonts w:asciiTheme="majorHAnsi" w:eastAsia="黑体" w:hAnsiTheme="majorHAnsi" w:cstheme="majorBidi"/>
      <w:b/>
      <w:bCs/>
      <w:sz w:val="36"/>
      <w:szCs w:val="32"/>
    </w:rPr>
  </w:style>
  <w:style w:type="paragraph" w:styleId="3">
    <w:name w:val="heading 3"/>
    <w:basedOn w:val="a"/>
    <w:next w:val="a"/>
    <w:link w:val="3Char"/>
    <w:uiPriority w:val="9"/>
    <w:unhideWhenUsed/>
    <w:qFormat/>
    <w:rsid w:val="00E861D8"/>
    <w:pPr>
      <w:keepNext/>
      <w:keepLines/>
      <w:numPr>
        <w:ilvl w:val="2"/>
        <w:numId w:val="1"/>
      </w:numPr>
      <w:spacing w:before="260" w:after="260" w:line="416" w:lineRule="auto"/>
      <w:jc w:val="left"/>
      <w:outlineLvl w:val="2"/>
    </w:pPr>
    <w:rPr>
      <w:rFonts w:eastAsia="黑体"/>
      <w:b/>
      <w:bCs/>
      <w:sz w:val="32"/>
      <w:szCs w:val="32"/>
    </w:rPr>
  </w:style>
  <w:style w:type="paragraph" w:styleId="4">
    <w:name w:val="heading 4"/>
    <w:basedOn w:val="a"/>
    <w:next w:val="a"/>
    <w:link w:val="4Char"/>
    <w:uiPriority w:val="9"/>
    <w:unhideWhenUsed/>
    <w:qFormat/>
    <w:rsid w:val="00E861D8"/>
    <w:pPr>
      <w:keepNext/>
      <w:keepLines/>
      <w:numPr>
        <w:ilvl w:val="3"/>
        <w:numId w:val="1"/>
      </w:numPr>
      <w:spacing w:before="280" w:after="290" w:line="376" w:lineRule="auto"/>
      <w:outlineLvl w:val="3"/>
    </w:pPr>
    <w:rPr>
      <w:rFonts w:asciiTheme="majorHAnsi" w:eastAsia="黑体" w:hAnsiTheme="majorHAnsi" w:cstheme="majorBidi"/>
      <w:b/>
      <w:bCs/>
      <w:sz w:val="30"/>
      <w:szCs w:val="28"/>
    </w:rPr>
  </w:style>
  <w:style w:type="paragraph" w:styleId="5">
    <w:name w:val="heading 5"/>
    <w:basedOn w:val="a"/>
    <w:next w:val="a"/>
    <w:link w:val="5Char"/>
    <w:uiPriority w:val="9"/>
    <w:unhideWhenUsed/>
    <w:qFormat/>
    <w:rsid w:val="00E861D8"/>
    <w:pPr>
      <w:keepNext/>
      <w:keepLines/>
      <w:numPr>
        <w:ilvl w:val="4"/>
        <w:numId w:val="1"/>
      </w:numPr>
      <w:spacing w:before="280" w:after="290" w:line="376" w:lineRule="auto"/>
      <w:outlineLvl w:val="4"/>
    </w:pPr>
    <w:rPr>
      <w:rFonts w:eastAsia="黑体"/>
      <w:b/>
      <w:bCs/>
      <w:sz w:val="28"/>
      <w:szCs w:val="28"/>
    </w:rPr>
  </w:style>
  <w:style w:type="paragraph" w:styleId="6">
    <w:name w:val="heading 6"/>
    <w:basedOn w:val="a"/>
    <w:next w:val="a"/>
    <w:link w:val="6Char"/>
    <w:uiPriority w:val="9"/>
    <w:unhideWhenUsed/>
    <w:qFormat/>
    <w:rsid w:val="00E861D8"/>
    <w:pPr>
      <w:keepNext/>
      <w:keepLines/>
      <w:numPr>
        <w:ilvl w:val="5"/>
        <w:numId w:val="1"/>
      </w:numPr>
      <w:spacing w:after="64" w:line="320" w:lineRule="auto"/>
      <w:jc w:val="left"/>
      <w:outlineLvl w:val="5"/>
    </w:pPr>
    <w:rPr>
      <w:rFonts w:asciiTheme="majorHAnsi" w:eastAsia="黑体" w:hAnsiTheme="majorHAnsi" w:cstheme="majorBidi"/>
      <w:b/>
      <w:bCs/>
      <w:szCs w:val="24"/>
    </w:rPr>
  </w:style>
  <w:style w:type="paragraph" w:styleId="7">
    <w:name w:val="heading 7"/>
    <w:basedOn w:val="a"/>
    <w:next w:val="a"/>
    <w:link w:val="7Char"/>
    <w:uiPriority w:val="9"/>
    <w:unhideWhenUsed/>
    <w:qFormat/>
    <w:rsid w:val="00E861D8"/>
    <w:pPr>
      <w:keepNext/>
      <w:keepLines/>
      <w:numPr>
        <w:ilvl w:val="6"/>
        <w:numId w:val="1"/>
      </w:numPr>
      <w:spacing w:after="64" w:line="320" w:lineRule="auto"/>
      <w:jc w:val="left"/>
      <w:outlineLvl w:val="6"/>
    </w:pPr>
    <w:rPr>
      <w:rFonts w:eastAsia="黑体"/>
      <w:b/>
      <w:bCs/>
      <w:szCs w:val="24"/>
    </w:rPr>
  </w:style>
  <w:style w:type="paragraph" w:styleId="8">
    <w:name w:val="heading 8"/>
    <w:basedOn w:val="a"/>
    <w:next w:val="a"/>
    <w:link w:val="8Char"/>
    <w:uiPriority w:val="9"/>
    <w:unhideWhenUsed/>
    <w:qFormat/>
    <w:rsid w:val="00E861D8"/>
    <w:pPr>
      <w:keepNext/>
      <w:keepLines/>
      <w:numPr>
        <w:ilvl w:val="7"/>
        <w:numId w:val="1"/>
      </w:numPr>
      <w:spacing w:after="64" w:line="320" w:lineRule="auto"/>
      <w:outlineLvl w:val="7"/>
    </w:pPr>
    <w:rPr>
      <w:rFonts w:asciiTheme="majorHAnsi" w:eastAsia="黑体" w:hAnsiTheme="majorHAnsi"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861D8"/>
    <w:pPr>
      <w:spacing w:before="0" w:after="0"/>
      <w:ind w:firstLine="420"/>
    </w:pPr>
    <w:rPr>
      <w:rFonts w:ascii="Times New Roman" w:hAnsi="Times New Roman" w:cs="Times New Roman"/>
      <w:sz w:val="21"/>
      <w:szCs w:val="20"/>
    </w:rPr>
  </w:style>
  <w:style w:type="paragraph" w:styleId="a4">
    <w:name w:val="Balloon Text"/>
    <w:basedOn w:val="a"/>
    <w:link w:val="Char"/>
    <w:uiPriority w:val="99"/>
    <w:semiHidden/>
    <w:unhideWhenUsed/>
    <w:qFormat/>
    <w:rsid w:val="00E861D8"/>
    <w:pPr>
      <w:spacing w:before="0" w:after="0"/>
    </w:pPr>
    <w:rPr>
      <w:sz w:val="18"/>
      <w:szCs w:val="18"/>
    </w:rPr>
  </w:style>
  <w:style w:type="table" w:styleId="a5">
    <w:name w:val="Table Grid"/>
    <w:basedOn w:val="a1"/>
    <w:uiPriority w:val="39"/>
    <w:qFormat/>
    <w:rsid w:val="00E861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样式1"/>
    <w:basedOn w:val="1"/>
    <w:link w:val="11"/>
    <w:qFormat/>
    <w:rsid w:val="00E861D8"/>
    <w:pPr>
      <w:spacing w:before="240" w:after="120" w:line="480" w:lineRule="atLeast"/>
    </w:pPr>
  </w:style>
  <w:style w:type="character" w:customStyle="1" w:styleId="11">
    <w:name w:val="样式1 字符"/>
    <w:basedOn w:val="1Char"/>
    <w:link w:val="10"/>
    <w:qFormat/>
    <w:rsid w:val="00E861D8"/>
    <w:rPr>
      <w:rFonts w:eastAsia="黑体"/>
      <w:b/>
      <w:bCs/>
      <w:kern w:val="44"/>
      <w:sz w:val="44"/>
      <w:szCs w:val="44"/>
    </w:rPr>
  </w:style>
  <w:style w:type="character" w:customStyle="1" w:styleId="1Char">
    <w:name w:val="标题 1 Char"/>
    <w:basedOn w:val="a0"/>
    <w:link w:val="1"/>
    <w:uiPriority w:val="9"/>
    <w:qFormat/>
    <w:rsid w:val="00E861D8"/>
    <w:rPr>
      <w:rFonts w:eastAsia="黑体"/>
      <w:b/>
      <w:bCs/>
      <w:kern w:val="44"/>
      <w:sz w:val="44"/>
      <w:szCs w:val="44"/>
    </w:rPr>
  </w:style>
  <w:style w:type="character" w:customStyle="1" w:styleId="2Char">
    <w:name w:val="标题 2 Char"/>
    <w:basedOn w:val="a0"/>
    <w:link w:val="2"/>
    <w:uiPriority w:val="9"/>
    <w:qFormat/>
    <w:rsid w:val="00E861D8"/>
    <w:rPr>
      <w:rFonts w:asciiTheme="majorHAnsi" w:eastAsia="黑体" w:hAnsiTheme="majorHAnsi" w:cstheme="majorBidi"/>
      <w:b/>
      <w:bCs/>
      <w:sz w:val="36"/>
      <w:szCs w:val="32"/>
    </w:rPr>
  </w:style>
  <w:style w:type="character" w:customStyle="1" w:styleId="3Char">
    <w:name w:val="标题 3 Char"/>
    <w:basedOn w:val="a0"/>
    <w:link w:val="3"/>
    <w:uiPriority w:val="9"/>
    <w:qFormat/>
    <w:rsid w:val="00E861D8"/>
    <w:rPr>
      <w:rFonts w:eastAsia="黑体"/>
      <w:b/>
      <w:bCs/>
      <w:sz w:val="32"/>
      <w:szCs w:val="32"/>
    </w:rPr>
  </w:style>
  <w:style w:type="character" w:customStyle="1" w:styleId="4Char">
    <w:name w:val="标题 4 Char"/>
    <w:basedOn w:val="a0"/>
    <w:link w:val="4"/>
    <w:uiPriority w:val="9"/>
    <w:qFormat/>
    <w:rsid w:val="00E861D8"/>
    <w:rPr>
      <w:rFonts w:asciiTheme="majorHAnsi" w:eastAsia="黑体" w:hAnsiTheme="majorHAnsi" w:cstheme="majorBidi"/>
      <w:b/>
      <w:bCs/>
      <w:sz w:val="30"/>
      <w:szCs w:val="28"/>
    </w:rPr>
  </w:style>
  <w:style w:type="character" w:customStyle="1" w:styleId="5Char">
    <w:name w:val="标题 5 Char"/>
    <w:basedOn w:val="a0"/>
    <w:link w:val="5"/>
    <w:uiPriority w:val="9"/>
    <w:qFormat/>
    <w:rsid w:val="00E861D8"/>
    <w:rPr>
      <w:rFonts w:eastAsia="黑体"/>
      <w:b/>
      <w:bCs/>
      <w:sz w:val="28"/>
      <w:szCs w:val="28"/>
    </w:rPr>
  </w:style>
  <w:style w:type="character" w:customStyle="1" w:styleId="6Char">
    <w:name w:val="标题 6 Char"/>
    <w:basedOn w:val="a0"/>
    <w:link w:val="6"/>
    <w:uiPriority w:val="9"/>
    <w:qFormat/>
    <w:rsid w:val="00E861D8"/>
    <w:rPr>
      <w:rFonts w:asciiTheme="majorHAnsi" w:eastAsia="黑体" w:hAnsiTheme="majorHAnsi" w:cstheme="majorBidi"/>
      <w:b/>
      <w:bCs/>
      <w:sz w:val="24"/>
      <w:szCs w:val="24"/>
    </w:rPr>
  </w:style>
  <w:style w:type="character" w:customStyle="1" w:styleId="7Char">
    <w:name w:val="标题 7 Char"/>
    <w:basedOn w:val="a0"/>
    <w:link w:val="7"/>
    <w:uiPriority w:val="9"/>
    <w:qFormat/>
    <w:rsid w:val="00E861D8"/>
    <w:rPr>
      <w:rFonts w:eastAsia="黑体"/>
      <w:b/>
      <w:bCs/>
      <w:sz w:val="24"/>
      <w:szCs w:val="24"/>
    </w:rPr>
  </w:style>
  <w:style w:type="character" w:customStyle="1" w:styleId="8Char">
    <w:name w:val="标题 8 Char"/>
    <w:basedOn w:val="a0"/>
    <w:link w:val="8"/>
    <w:uiPriority w:val="9"/>
    <w:qFormat/>
    <w:rsid w:val="00E861D8"/>
    <w:rPr>
      <w:rFonts w:asciiTheme="majorHAnsi" w:eastAsia="黑体" w:hAnsiTheme="majorHAnsi" w:cstheme="majorBidi"/>
      <w:b/>
      <w:sz w:val="24"/>
      <w:szCs w:val="24"/>
    </w:rPr>
  </w:style>
  <w:style w:type="paragraph" w:styleId="a6">
    <w:name w:val="List Paragraph"/>
    <w:basedOn w:val="a"/>
    <w:uiPriority w:val="34"/>
    <w:qFormat/>
    <w:rsid w:val="00E861D8"/>
    <w:pPr>
      <w:ind w:firstLineChars="200" w:firstLine="420"/>
    </w:pPr>
  </w:style>
  <w:style w:type="character" w:customStyle="1" w:styleId="Char">
    <w:name w:val="批注框文本 Char"/>
    <w:basedOn w:val="a0"/>
    <w:link w:val="a4"/>
    <w:uiPriority w:val="99"/>
    <w:semiHidden/>
    <w:rsid w:val="00E861D8"/>
    <w:rPr>
      <w:rFonts w:eastAsia="宋体"/>
      <w:kern w:val="2"/>
      <w:sz w:val="18"/>
      <w:szCs w:val="18"/>
    </w:rPr>
  </w:style>
  <w:style w:type="paragraph" w:styleId="a7">
    <w:name w:val="header"/>
    <w:basedOn w:val="a"/>
    <w:link w:val="Char0"/>
    <w:uiPriority w:val="99"/>
    <w:unhideWhenUsed/>
    <w:rsid w:val="00487ED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487EDC"/>
    <w:rPr>
      <w:rFonts w:eastAsia="宋体"/>
      <w:kern w:val="2"/>
      <w:sz w:val="18"/>
      <w:szCs w:val="18"/>
    </w:rPr>
  </w:style>
  <w:style w:type="paragraph" w:styleId="a8">
    <w:name w:val="footer"/>
    <w:basedOn w:val="a"/>
    <w:link w:val="Char1"/>
    <w:uiPriority w:val="99"/>
    <w:unhideWhenUsed/>
    <w:rsid w:val="00487EDC"/>
    <w:pPr>
      <w:tabs>
        <w:tab w:val="center" w:pos="4153"/>
        <w:tab w:val="right" w:pos="8306"/>
      </w:tabs>
      <w:snapToGrid w:val="0"/>
      <w:jc w:val="left"/>
    </w:pPr>
    <w:rPr>
      <w:sz w:val="18"/>
      <w:szCs w:val="18"/>
    </w:rPr>
  </w:style>
  <w:style w:type="character" w:customStyle="1" w:styleId="Char1">
    <w:name w:val="页脚 Char"/>
    <w:basedOn w:val="a0"/>
    <w:link w:val="a8"/>
    <w:uiPriority w:val="99"/>
    <w:rsid w:val="00487EDC"/>
    <w:rPr>
      <w:rFonts w:eastAsia="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3713C0-AB5E-4A0A-847B-847054D6B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693</Words>
  <Characters>3954</Characters>
  <Application>Microsoft Office Word</Application>
  <DocSecurity>0</DocSecurity>
  <Lines>32</Lines>
  <Paragraphs>9</Paragraphs>
  <ScaleCrop>false</ScaleCrop>
  <Company>P R C</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dc:creator>
  <cp:lastModifiedBy>wgj</cp:lastModifiedBy>
  <cp:revision>18</cp:revision>
  <dcterms:created xsi:type="dcterms:W3CDTF">2020-05-22T01:38:00Z</dcterms:created>
  <dcterms:modified xsi:type="dcterms:W3CDTF">2020-05-30T02:53:00Z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2052-11.1.0.9566</vt:lpwstr>
  </property>
</Properties>
</file>