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B4" w:rsidRDefault="002B346A">
      <w:pPr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庐江县金牛镇卫生院</w:t>
      </w:r>
      <w:r>
        <w:rPr>
          <w:rFonts w:hint="eastAsia"/>
          <w:b/>
          <w:bCs/>
          <w:sz w:val="32"/>
          <w:szCs w:val="32"/>
        </w:rPr>
        <w:t>CT</w:t>
      </w:r>
      <w:r>
        <w:rPr>
          <w:rFonts w:hint="eastAsia"/>
          <w:b/>
          <w:bCs/>
          <w:sz w:val="32"/>
          <w:szCs w:val="32"/>
        </w:rPr>
        <w:t>机房辐射防护工程清单</w:t>
      </w:r>
    </w:p>
    <w:tbl>
      <w:tblPr>
        <w:tblStyle w:val="a3"/>
        <w:tblW w:w="10307" w:type="dxa"/>
        <w:jc w:val="center"/>
        <w:tblLook w:val="04A0" w:firstRow="1" w:lastRow="0" w:firstColumn="1" w:lastColumn="0" w:noHBand="0" w:noVBand="1"/>
      </w:tblPr>
      <w:tblGrid>
        <w:gridCol w:w="617"/>
        <w:gridCol w:w="2386"/>
        <w:gridCol w:w="1719"/>
        <w:gridCol w:w="646"/>
        <w:gridCol w:w="741"/>
        <w:gridCol w:w="911"/>
        <w:gridCol w:w="912"/>
        <w:gridCol w:w="2375"/>
      </w:tblGrid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工程内容</w:t>
            </w:r>
          </w:p>
        </w:tc>
        <w:tc>
          <w:tcPr>
            <w:tcW w:w="160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3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93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合价</w:t>
            </w: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备注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顶部防护，采用</w:t>
            </w:r>
            <w:r>
              <w:rPr>
                <w:rFonts w:hint="eastAsia"/>
              </w:rPr>
              <w:t>2mm</w:t>
            </w:r>
            <w:r>
              <w:rPr>
                <w:rFonts w:hint="eastAsia"/>
              </w:rPr>
              <w:t>厚铅板</w:t>
            </w:r>
          </w:p>
        </w:tc>
        <w:tc>
          <w:tcPr>
            <w:tcW w:w="160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1000*1000*2mm</w:t>
            </w:r>
            <w:r>
              <w:rPr>
                <w:rFonts w:hint="eastAsia"/>
              </w:rPr>
              <w:t>铅板</w:t>
            </w: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36.45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50*100mm</w:t>
            </w:r>
            <w:r>
              <w:rPr>
                <w:rFonts w:hint="eastAsia"/>
              </w:rPr>
              <w:t>钢管铺底，上面放一层木工板，再铺铅板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四面墙体防护，采用</w:t>
            </w:r>
            <w:r>
              <w:rPr>
                <w:rFonts w:hint="eastAsia"/>
              </w:rPr>
              <w:t>2mm</w:t>
            </w:r>
            <w:r>
              <w:rPr>
                <w:rFonts w:hint="eastAsia"/>
              </w:rPr>
              <w:t>厚铅板，机房尺寸</w:t>
            </w:r>
            <w:r>
              <w:rPr>
                <w:rFonts w:hint="eastAsia"/>
              </w:rPr>
              <w:t>5400*6750*4380mm</w:t>
            </w:r>
          </w:p>
        </w:tc>
        <w:tc>
          <w:tcPr>
            <w:tcW w:w="160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2000*1000*2mm</w:t>
            </w:r>
          </w:p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吊顶高度</w:t>
            </w:r>
            <w:r>
              <w:rPr>
                <w:rFonts w:hint="eastAsia"/>
              </w:rPr>
              <w:t>3000mm</w:t>
            </w:r>
          </w:p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防护高度</w:t>
            </w:r>
            <w:r>
              <w:rPr>
                <w:rFonts w:hint="eastAsia"/>
              </w:rPr>
              <w:t>3000mm</w:t>
            </w: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66.9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两个窗户靠机房一面采用铝塑板预先铺好，再做防护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大小电动防护门及配件包含大小门套</w:t>
            </w:r>
          </w:p>
        </w:tc>
        <w:tc>
          <w:tcPr>
            <w:tcW w:w="160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大门</w:t>
            </w:r>
            <w:r>
              <w:rPr>
                <w:rFonts w:hint="eastAsia"/>
              </w:rPr>
              <w:t>1800*2300mm</w:t>
            </w:r>
            <w:r>
              <w:rPr>
                <w:rFonts w:hint="eastAsia"/>
              </w:rPr>
              <w:t>小门</w:t>
            </w:r>
            <w:r>
              <w:rPr>
                <w:rFonts w:hint="eastAsia"/>
              </w:rPr>
              <w:t>1200*2300mm</w:t>
            </w: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6.9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电动装置为</w:t>
            </w:r>
            <w:proofErr w:type="gramStart"/>
            <w:r>
              <w:rPr>
                <w:rFonts w:hint="eastAsia"/>
              </w:rPr>
              <w:t>凯</w:t>
            </w:r>
            <w:proofErr w:type="gramEnd"/>
            <w:r>
              <w:rPr>
                <w:rFonts w:hint="eastAsia"/>
              </w:rPr>
              <w:t>菲特等国内一线品牌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铅玻璃观察窗及防护装饰</w:t>
            </w:r>
          </w:p>
        </w:tc>
        <w:tc>
          <w:tcPr>
            <w:tcW w:w="160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1200*800*20mm</w:t>
            </w: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机房里拆除中间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面墙体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原房间封堵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个小门和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个窗户，并预留医生进出门洞，病人进出门洞和观察窗窗洞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都需要加过头板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电缆线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包含配电箱和配置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通风换气窗及防护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配备开关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机房吊顶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36.45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含四盏格栅灯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机房四面墙体乳胶漆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M2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66.9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操作间两面墙体封堵及一扇平开门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房间高度是</w:t>
            </w:r>
            <w:r>
              <w:rPr>
                <w:rFonts w:hint="eastAsia"/>
              </w:rPr>
              <w:t>4380mm</w:t>
            </w:r>
          </w:p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操作间</w:t>
            </w:r>
            <w:r>
              <w:rPr>
                <w:rFonts w:hint="eastAsia"/>
              </w:rPr>
              <w:t>3450*2000mm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操作间吊顶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盏格栅灯和走廊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盏灯</w:t>
            </w: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</w:pPr>
            <w:r>
              <w:rPr>
                <w:rFonts w:hint="eastAsia"/>
              </w:rPr>
              <w:t>垃圾清理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2D1FB4" w:rsidTr="002B346A">
        <w:trPr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机房</w:t>
            </w:r>
            <w:proofErr w:type="gramStart"/>
            <w:r>
              <w:rPr>
                <w:rFonts w:hint="eastAsia"/>
              </w:rPr>
              <w:t>预评控评报告</w:t>
            </w:r>
            <w:proofErr w:type="gramEnd"/>
          </w:p>
          <w:p w:rsidR="002B346A" w:rsidRDefault="002B346A">
            <w:pPr>
              <w:jc w:val="center"/>
              <w:textAlignment w:val="baseline"/>
            </w:pPr>
            <w:r>
              <w:rPr>
                <w:rFonts w:hint="eastAsia"/>
              </w:rPr>
              <w:t>（包括放射设备性能检测和年度评估报告）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</w:pPr>
          </w:p>
        </w:tc>
        <w:tc>
          <w:tcPr>
            <w:tcW w:w="652" w:type="dxa"/>
            <w:vAlign w:val="center"/>
          </w:tcPr>
          <w:p w:rsidR="002D1FB4" w:rsidRDefault="002B346A">
            <w:pPr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</w:tc>
        <w:tc>
          <w:tcPr>
            <w:tcW w:w="743" w:type="dxa"/>
            <w:vAlign w:val="center"/>
          </w:tcPr>
          <w:p w:rsidR="002D1FB4" w:rsidRDefault="002B346A">
            <w:pPr>
              <w:jc w:val="center"/>
              <w:textAlignment w:val="baseline"/>
            </w:pPr>
            <w:r>
              <w:rPr>
                <w:rFonts w:hint="eastAsia"/>
              </w:rPr>
              <w:t>1</w:t>
            </w: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</w:tr>
      <w:tr w:rsidR="002D1FB4" w:rsidTr="002B346A">
        <w:trPr>
          <w:trHeight w:val="417"/>
          <w:jc w:val="center"/>
        </w:trPr>
        <w:tc>
          <w:tcPr>
            <w:tcW w:w="626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402" w:type="dxa"/>
            <w:vAlign w:val="center"/>
          </w:tcPr>
          <w:p w:rsidR="002D1FB4" w:rsidRDefault="002B346A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160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74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3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93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414" w:type="dxa"/>
            <w:vAlign w:val="center"/>
          </w:tcPr>
          <w:p w:rsidR="002D1FB4" w:rsidRDefault="002D1FB4">
            <w:pPr>
              <w:jc w:val="center"/>
              <w:textAlignment w:val="baseline"/>
              <w:rPr>
                <w:sz w:val="20"/>
              </w:rPr>
            </w:pPr>
          </w:p>
        </w:tc>
      </w:tr>
    </w:tbl>
    <w:p w:rsidR="002D1FB4" w:rsidRDefault="002D1FB4" w:rsidP="002B346A">
      <w:pPr>
        <w:textAlignment w:val="baseline"/>
        <w:rPr>
          <w:sz w:val="20"/>
        </w:rPr>
      </w:pPr>
      <w:bookmarkStart w:id="0" w:name="_GoBack"/>
      <w:bookmarkEnd w:id="0"/>
    </w:p>
    <w:sectPr w:rsidR="002D1FB4">
      <w:pgSz w:w="11906" w:h="16838"/>
      <w:pgMar w:top="1440" w:right="850" w:bottom="1440" w:left="850" w:header="1134" w:footer="1134" w:gutter="0"/>
      <w:cols w:space="0"/>
      <w:docGrid w:type="linesAndChars" w:linePitch="3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E6F1E"/>
    <w:rsid w:val="00173EE8"/>
    <w:rsid w:val="001D0301"/>
    <w:rsid w:val="002B346A"/>
    <w:rsid w:val="002D1FB4"/>
    <w:rsid w:val="00445F4B"/>
    <w:rsid w:val="0C136D39"/>
    <w:rsid w:val="0CBE6F1E"/>
    <w:rsid w:val="16C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思博广告</dc:creator>
  <cp:lastModifiedBy>THTFPC1</cp:lastModifiedBy>
  <cp:revision>7</cp:revision>
  <dcterms:created xsi:type="dcterms:W3CDTF">2021-12-23T08:57:00Z</dcterms:created>
  <dcterms:modified xsi:type="dcterms:W3CDTF">2021-12-23T08:58:00Z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B6B4A5186A2B4F83ADB63E892083EF08</vt:lpwstr>
  </property>
</Properties>
</file>