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报价表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885"/>
        <w:gridCol w:w="196"/>
        <w:gridCol w:w="1878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报</w:t>
            </w:r>
            <w:r>
              <w:rPr>
                <w:rFonts w:hint="eastAsia"/>
                <w:sz w:val="24"/>
              </w:rPr>
              <w:t>价日期</w:t>
            </w:r>
          </w:p>
        </w:tc>
        <w:tc>
          <w:tcPr>
            <w:tcW w:w="188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  <w:tc>
          <w:tcPr>
            <w:tcW w:w="207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询价科室</w:t>
            </w:r>
          </w:p>
        </w:tc>
        <w:tc>
          <w:tcPr>
            <w:tcW w:w="2074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物资采购中心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拟建设的系统名称</w:t>
            </w:r>
          </w:p>
        </w:tc>
        <w:tc>
          <w:tcPr>
            <w:tcW w:w="6033" w:type="dxa"/>
            <w:gridSpan w:val="4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8"/>
              </w:rPr>
              <w:t>食源性疾病病例数据智能采集上报（项目）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8" w:hRule="atLeast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软件</w:t>
            </w:r>
            <w:r>
              <w:rPr>
                <w:rFonts w:hint="eastAsia"/>
                <w:sz w:val="24"/>
              </w:rPr>
              <w:t>功能</w:t>
            </w:r>
            <w:r>
              <w:rPr>
                <w:rFonts w:hint="eastAsia"/>
                <w:sz w:val="24"/>
                <w:lang w:val="en-US" w:eastAsia="zh-CN"/>
              </w:rPr>
              <w:t>：</w:t>
            </w:r>
          </w:p>
          <w:p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（对所投软件功能进行描述，并承诺满足皖卫函〔2023〕307号）文件要求）</w:t>
            </w:r>
          </w:p>
        </w:tc>
        <w:tc>
          <w:tcPr>
            <w:tcW w:w="6033" w:type="dxa"/>
            <w:gridSpan w:val="4"/>
          </w:tcPr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询价记录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报价</w:t>
            </w:r>
            <w:r>
              <w:rPr>
                <w:rFonts w:hint="eastAsia"/>
                <w:sz w:val="24"/>
                <w:lang w:val="en-US" w:eastAsia="zh-CN"/>
              </w:rPr>
              <w:t>供应商名称</w:t>
            </w:r>
          </w:p>
        </w:tc>
        <w:tc>
          <w:tcPr>
            <w:tcW w:w="2081" w:type="dxa"/>
            <w:gridSpan w:val="2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产品名称</w:t>
            </w:r>
          </w:p>
        </w:tc>
        <w:tc>
          <w:tcPr>
            <w:tcW w:w="1878" w:type="dxa"/>
          </w:tcPr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报价金额</w:t>
            </w:r>
          </w:p>
        </w:tc>
        <w:tc>
          <w:tcPr>
            <w:tcW w:w="2074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263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81" w:type="dxa"/>
            <w:gridSpan w:val="2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7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报价人员签字</w:t>
            </w:r>
          </w:p>
        </w:tc>
        <w:tc>
          <w:tcPr>
            <w:tcW w:w="6033" w:type="dxa"/>
            <w:gridSpan w:val="4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7" w:hRule="atLeast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质保期满后维保费用（元/年）</w:t>
            </w:r>
          </w:p>
        </w:tc>
        <w:tc>
          <w:tcPr>
            <w:tcW w:w="6033" w:type="dxa"/>
            <w:gridSpan w:val="4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2tTQxNjA0MTUwM7BQ0lEKTi0uzszPAykwqgUAOlMzPiwAAAA="/>
    <w:docVar w:name="commondata" w:val="eyJoZGlkIjoiY2U5ZTFlYjMzNTBiMjhiYTAxYTMxZjAzZTYxZTZiY2EifQ=="/>
    <w:docVar w:name="KSO_WPS_MARK_KEY" w:val="2837d0df-c59f-47c5-a996-26af60862b80"/>
  </w:docVars>
  <w:rsids>
    <w:rsidRoot w:val="0CA818B9"/>
    <w:rsid w:val="00030337"/>
    <w:rsid w:val="000327C2"/>
    <w:rsid w:val="000B2C9E"/>
    <w:rsid w:val="000C38DE"/>
    <w:rsid w:val="0029522E"/>
    <w:rsid w:val="00342ADE"/>
    <w:rsid w:val="00367FB6"/>
    <w:rsid w:val="00397030"/>
    <w:rsid w:val="004140CD"/>
    <w:rsid w:val="00453532"/>
    <w:rsid w:val="004C107F"/>
    <w:rsid w:val="005B62D0"/>
    <w:rsid w:val="005D1733"/>
    <w:rsid w:val="005D706D"/>
    <w:rsid w:val="00682B00"/>
    <w:rsid w:val="007F3323"/>
    <w:rsid w:val="00802D26"/>
    <w:rsid w:val="008F6B40"/>
    <w:rsid w:val="00915C7D"/>
    <w:rsid w:val="00944357"/>
    <w:rsid w:val="00A04274"/>
    <w:rsid w:val="00A37856"/>
    <w:rsid w:val="00BB55A3"/>
    <w:rsid w:val="00C07B21"/>
    <w:rsid w:val="00C3508E"/>
    <w:rsid w:val="00C40D63"/>
    <w:rsid w:val="00C5061F"/>
    <w:rsid w:val="00C7439C"/>
    <w:rsid w:val="00CF1B74"/>
    <w:rsid w:val="00D16BD4"/>
    <w:rsid w:val="00DB3018"/>
    <w:rsid w:val="00DC47B9"/>
    <w:rsid w:val="00E44561"/>
    <w:rsid w:val="00FD6264"/>
    <w:rsid w:val="00FE0246"/>
    <w:rsid w:val="01215188"/>
    <w:rsid w:val="07636A58"/>
    <w:rsid w:val="08303F5D"/>
    <w:rsid w:val="099D6557"/>
    <w:rsid w:val="0A8C3211"/>
    <w:rsid w:val="0A9E22C7"/>
    <w:rsid w:val="0B55799F"/>
    <w:rsid w:val="0B8C6362"/>
    <w:rsid w:val="0BA63C81"/>
    <w:rsid w:val="0C7B3C0B"/>
    <w:rsid w:val="0CA818B9"/>
    <w:rsid w:val="0EC1565F"/>
    <w:rsid w:val="0EE21DC9"/>
    <w:rsid w:val="107D0F00"/>
    <w:rsid w:val="12C66CB5"/>
    <w:rsid w:val="137805EF"/>
    <w:rsid w:val="145410C4"/>
    <w:rsid w:val="1AC53ECA"/>
    <w:rsid w:val="1DCA0459"/>
    <w:rsid w:val="20054027"/>
    <w:rsid w:val="207B08CD"/>
    <w:rsid w:val="22993772"/>
    <w:rsid w:val="24215DE7"/>
    <w:rsid w:val="26185C7F"/>
    <w:rsid w:val="26FB254D"/>
    <w:rsid w:val="295B54AF"/>
    <w:rsid w:val="34752AF6"/>
    <w:rsid w:val="381212AE"/>
    <w:rsid w:val="38392C13"/>
    <w:rsid w:val="3C0602EB"/>
    <w:rsid w:val="3CAA713A"/>
    <w:rsid w:val="3E26099A"/>
    <w:rsid w:val="3F7D5CA0"/>
    <w:rsid w:val="3FE57D9C"/>
    <w:rsid w:val="40522063"/>
    <w:rsid w:val="43E95BEA"/>
    <w:rsid w:val="45C344D5"/>
    <w:rsid w:val="463F7E33"/>
    <w:rsid w:val="48567D9C"/>
    <w:rsid w:val="4D631CE7"/>
    <w:rsid w:val="4E422E2F"/>
    <w:rsid w:val="50C0689E"/>
    <w:rsid w:val="51B11DAD"/>
    <w:rsid w:val="51F5202A"/>
    <w:rsid w:val="59CB4DE1"/>
    <w:rsid w:val="5AD33D54"/>
    <w:rsid w:val="5B9228E4"/>
    <w:rsid w:val="5EF41414"/>
    <w:rsid w:val="61107A60"/>
    <w:rsid w:val="6138567B"/>
    <w:rsid w:val="645B5A8A"/>
    <w:rsid w:val="670C2B3C"/>
    <w:rsid w:val="674303B6"/>
    <w:rsid w:val="678E5EAF"/>
    <w:rsid w:val="68017AED"/>
    <w:rsid w:val="682D16F0"/>
    <w:rsid w:val="687514AD"/>
    <w:rsid w:val="71A87AC0"/>
    <w:rsid w:val="72C15C80"/>
    <w:rsid w:val="744C3F4F"/>
    <w:rsid w:val="74BD6488"/>
    <w:rsid w:val="75BB6CB5"/>
    <w:rsid w:val="766C44AC"/>
    <w:rsid w:val="767072A8"/>
    <w:rsid w:val="78DA147B"/>
    <w:rsid w:val="7C2C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134</Characters>
  <Lines>1</Lines>
  <Paragraphs>1</Paragraphs>
  <TotalTime>0</TotalTime>
  <ScaleCrop>false</ScaleCrop>
  <LinksUpToDate>false</LinksUpToDate>
  <CharactersWithSpaces>138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2021-11-22T09:19:00Z</dcterms:created>
  <dc:creator>1</dc:creator>
  <cp:lastModifiedBy>云端</cp:lastModifiedBy>
  <cp:lastPrinted>2024-01-17T07:31:00Z</cp:lastPrinted>
  <dcterms:modified xsi:type="dcterms:W3CDTF">2024-04-17T02:55:06Z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483AA14D6BD947AB8CEC617D1C074355</vt:lpwstr>
  </property>
</Properties>
</file>